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BA" w:rsidRPr="00983822" w:rsidRDefault="00213327">
      <w:pPr>
        <w:rPr>
          <w:sz w:val="24"/>
        </w:rPr>
      </w:pPr>
      <w:bookmarkStart w:id="0" w:name="_GoBack"/>
      <w:bookmarkEnd w:id="0"/>
      <w:r w:rsidRPr="00983822">
        <w:rPr>
          <w:noProof/>
          <w:sz w:val="24"/>
          <w:lang w:eastAsia="ru-RU"/>
        </w:rPr>
        <w:drawing>
          <wp:inline distT="0" distB="0" distL="0" distR="0">
            <wp:extent cx="7387597" cy="10460737"/>
            <wp:effectExtent l="19050" t="0" r="3803" b="0"/>
            <wp:docPr id="1" name="Рисунок 1" descr="C:\Users\ygng-699\Desktop\Инф безопасность\Сайт\КАК БЕЗОПАСНО  ОБЩАТЬСЯ В СОЦИАЛЬНЫХ СЕТ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gng-699\Desktop\Инф безопасность\Сайт\КАК БЕЗОПАСНО  ОБЩАТЬСЯ В СОЦИАЛЬНЫХ СЕТЯ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656" cy="1046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822">
        <w:rPr>
          <w:noProof/>
          <w:sz w:val="24"/>
          <w:lang w:eastAsia="ru-RU"/>
        </w:rPr>
        <w:lastRenderedPageBreak/>
        <w:drawing>
          <wp:inline distT="0" distB="0" distL="0" distR="0">
            <wp:extent cx="7339405" cy="10392498"/>
            <wp:effectExtent l="19050" t="0" r="0" b="0"/>
            <wp:docPr id="2" name="Рисунок 2" descr="C:\Users\ygng-699\Desktop\Инф безопасность\Сайт\КАК БЕЗОПАСНО  ПОЛЬЗОВАТЬСЯ СЕТЬЮ  WI-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gng-699\Desktop\Инф безопасность\Сайт\КАК БЕЗОПАСНО  ПОЛЬЗОВАТЬСЯ СЕТЬЮ  WI-F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31" cy="103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3822">
        <w:rPr>
          <w:noProof/>
          <w:sz w:val="24"/>
          <w:lang w:eastAsia="ru-RU"/>
        </w:rPr>
        <w:lastRenderedPageBreak/>
        <w:drawing>
          <wp:inline distT="0" distB="0" distL="0" distR="0">
            <wp:extent cx="7358682" cy="10419794"/>
            <wp:effectExtent l="19050" t="0" r="0" b="0"/>
            <wp:docPr id="3" name="Рисунок 3" descr="C:\Users\ygng-699\Desktop\Инф безопасность\Сайт\КАК ЗАЩИТИТЬСЯ ОТ КОМПЬЮТЕРНЫХ ВИРУ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gng-699\Desktop\Инф безопасность\Сайт\КАК ЗАЩИТИТЬСЯ ОТ КОМПЬЮТЕРНЫХ ВИРУС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722" cy="1042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80"/>
          <w:sz w:val="40"/>
          <w:szCs w:val="36"/>
          <w:bdr w:val="none" w:sz="0" w:space="0" w:color="auto" w:frame="1"/>
        </w:rPr>
      </w:pPr>
      <w:r w:rsidRPr="00983822">
        <w:rPr>
          <w:rStyle w:val="a6"/>
          <w:color w:val="000080"/>
          <w:sz w:val="40"/>
          <w:szCs w:val="36"/>
          <w:bdr w:val="none" w:sz="0" w:space="0" w:color="auto" w:frame="1"/>
        </w:rPr>
        <w:lastRenderedPageBreak/>
        <w:t>Электронные деньги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В России же они функционируют и о них уже прописано в законе, где их разделяют на несколько видов — анонимные и не анонимные. Разница в том, что анонимные — это те, в которых разрешается проводить операции без идентификации пользователя, а в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неанонимных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идентификация пользователя является обязательной.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Также следует различать электронные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фиатные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деньги (равны государственным валютам) и электронные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нефиатные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деньги (не равны государственным валютам).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Основные советы по безопасной работе с электронными деньгами: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lastRenderedPageBreak/>
        <w:t>4. Не вводи свои личные данные на сайтах, которым не доверяешь.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rStyle w:val="a6"/>
          <w:color w:val="000080"/>
          <w:sz w:val="40"/>
          <w:szCs w:val="36"/>
          <w:bdr w:val="none" w:sz="0" w:space="0" w:color="auto" w:frame="1"/>
        </w:rPr>
        <w:t>Электронная почта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имя_пользователя@имя_домена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>. Также кроме передачи простого текста, имеется возможность передавать файлы.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Основные советы по безопасной работе с электронной почтой: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2. Не указывай в личной почте личную информацию. Например, лучше выбрать «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музыкальный_фанат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>@» или «рок2013» вместо «тема13»;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3. Используй двухэтапную авторизацию. Это когда помимо пароля нужно вводить код, присылаемый по SMS;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5. Если есть возможность написать самому свой личный вопрос, используй эту возможность;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80"/>
          <w:sz w:val="40"/>
          <w:szCs w:val="36"/>
          <w:bdr w:val="none" w:sz="0" w:space="0" w:color="auto" w:frame="1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80"/>
          <w:sz w:val="40"/>
          <w:szCs w:val="36"/>
          <w:bdr w:val="none" w:sz="0" w:space="0" w:color="auto" w:frame="1"/>
        </w:rPr>
      </w:pPr>
      <w:proofErr w:type="spellStart"/>
      <w:r w:rsidRPr="00983822">
        <w:rPr>
          <w:rStyle w:val="a6"/>
          <w:color w:val="000080"/>
          <w:sz w:val="40"/>
          <w:szCs w:val="36"/>
          <w:bdr w:val="none" w:sz="0" w:space="0" w:color="auto" w:frame="1"/>
        </w:rPr>
        <w:t>Кибербуллинг</w:t>
      </w:r>
      <w:proofErr w:type="spellEnd"/>
      <w:r w:rsidRPr="00983822">
        <w:rPr>
          <w:rStyle w:val="a6"/>
          <w:color w:val="000080"/>
          <w:sz w:val="40"/>
          <w:szCs w:val="36"/>
          <w:bdr w:val="none" w:sz="0" w:space="0" w:color="auto" w:frame="1"/>
        </w:rPr>
        <w:t xml:space="preserve"> или виртуальное издевательство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Кибербуллинг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Основные советы по борьбе с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кибербуллингом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>: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2. Управляй своей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киберрепутацией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>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3. Анонимность в сети мнимая. Существуют способы выяснить, кто стоит за анонимным аккаунтом;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5. Соблюдай свою виртуальную честь смолоду;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80"/>
          <w:sz w:val="40"/>
          <w:szCs w:val="36"/>
          <w:bdr w:val="none" w:sz="0" w:space="0" w:color="auto" w:frame="1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8. Если ты свидетель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кибербуллинга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7365D" w:themeColor="text2" w:themeShade="BF"/>
          <w:sz w:val="40"/>
          <w:szCs w:val="36"/>
          <w:bdr w:val="none" w:sz="0" w:space="0" w:color="auto" w:frame="1"/>
        </w:rPr>
      </w:pPr>
      <w:r w:rsidRPr="00983822">
        <w:rPr>
          <w:b/>
          <w:color w:val="17365D" w:themeColor="text2" w:themeShade="BF"/>
          <w:sz w:val="40"/>
          <w:szCs w:val="36"/>
          <w:bdr w:val="none" w:sz="0" w:space="0" w:color="auto" w:frame="1"/>
        </w:rPr>
        <w:lastRenderedPageBreak/>
        <w:t>КАК БЕЗОПАСНО ПОЛЬЗОВАТЬСЯ СМАРТФОНОМ, ПЛАНШЕТОМ КАК БЕЗОПАСНО ИГРАТЬ ONLINE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7365D" w:themeColor="text2" w:themeShade="BF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Современные онлайн-игры —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патчи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(цифровые заплатки для программ), закрываются уязвимости серверов.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Основные советы по безопасности твоего игрового аккаунта: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1. Если другой игрок ведет себя плохо или создает тебе неприятности, заблокируй его в списке игроков;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3. Не указывай личную информацию в профайле игры;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4. Уважай других участников по игре;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5. Не устанавливай неофициальные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патчи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и моды;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6. Используй сложные и разные пароли;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80"/>
          <w:sz w:val="40"/>
          <w:szCs w:val="36"/>
          <w:bdr w:val="none" w:sz="0" w:space="0" w:color="auto" w:frame="1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7. Даже во время игры не стоит отключать антивирус. Пока ты играешь, твой компьютер могут заразить.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80"/>
          <w:sz w:val="40"/>
          <w:szCs w:val="36"/>
          <w:bdr w:val="none" w:sz="0" w:space="0" w:color="auto" w:frame="1"/>
        </w:rPr>
      </w:pPr>
      <w:r w:rsidRPr="00983822">
        <w:rPr>
          <w:rStyle w:val="a6"/>
          <w:color w:val="000080"/>
          <w:sz w:val="40"/>
          <w:szCs w:val="36"/>
          <w:bdr w:val="none" w:sz="0" w:space="0" w:color="auto" w:frame="1"/>
        </w:rPr>
        <w:t>Фишинг или кража личных данных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lastRenderedPageBreak/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Так появилась новая угроза: интернет-мошенничества или фишинг,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phishing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читается как фишинг (от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fishing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— рыбная ловля, </w:t>
      </w:r>
      <w:proofErr w:type="spellStart"/>
      <w:r w:rsidRPr="00983822">
        <w:rPr>
          <w:color w:val="000080"/>
          <w:sz w:val="40"/>
          <w:szCs w:val="36"/>
          <w:bdr w:val="none" w:sz="0" w:space="0" w:color="auto" w:frame="1"/>
        </w:rPr>
        <w:t>password</w:t>
      </w:r>
      <w:proofErr w:type="spellEnd"/>
      <w:r w:rsidRPr="00983822">
        <w:rPr>
          <w:color w:val="000080"/>
          <w:sz w:val="40"/>
          <w:szCs w:val="36"/>
          <w:bdr w:val="none" w:sz="0" w:space="0" w:color="auto" w:frame="1"/>
        </w:rPr>
        <w:t xml:space="preserve"> — пароль).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Основные советы по борьбе с фишингом: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2. Используй безопасные веб-сайты, в том числе, интернет-магазинов и поисковых систем;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5. Установи надежный пароль (PIN) на мобильный телефон;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6. Отключи сохранение пароля в браузере;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80"/>
          <w:sz w:val="40"/>
          <w:szCs w:val="36"/>
          <w:bdr w:val="none" w:sz="0" w:space="0" w:color="auto" w:frame="1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80"/>
          <w:sz w:val="40"/>
          <w:szCs w:val="36"/>
          <w:bdr w:val="none" w:sz="0" w:space="0" w:color="auto" w:frame="1"/>
        </w:rPr>
      </w:pPr>
      <w:r w:rsidRPr="00983822">
        <w:rPr>
          <w:rStyle w:val="a6"/>
          <w:color w:val="000080"/>
          <w:sz w:val="40"/>
          <w:szCs w:val="36"/>
          <w:bdr w:val="none" w:sz="0" w:space="0" w:color="auto" w:frame="1"/>
        </w:rPr>
        <w:t>Цифровая репутация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Цифровая репутация — это негативная или позитивная информация в сети о тебе. Компрометирующая информация, </w:t>
      </w:r>
      <w:r w:rsidRPr="00983822">
        <w:rPr>
          <w:color w:val="000080"/>
          <w:sz w:val="40"/>
          <w:szCs w:val="36"/>
          <w:bdr w:val="none" w:sz="0" w:space="0" w:color="auto" w:frame="1"/>
        </w:rPr>
        <w:lastRenderedPageBreak/>
        <w:t>размещенная в интернете, может серьезным образом отразиться на твоей реальной жизни. «Цифровая репутация» — это твой имидж, который формируется из информации о тебе в интернете.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Твое место жительства, учебы, твое финансовое положение, особенности характера и рассказы о близких — все это накапливается в сети.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— как из добрых побуждений, так и с намерением причинить вред. Это может быть кто угодно.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Основные советы по защите цифровой репутации: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1. Подумай, прежде чем что-то публиковать и передавать у себя в блоге или в социальной сети;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80"/>
          <w:sz w:val="40"/>
          <w:szCs w:val="36"/>
          <w:bdr w:val="none" w:sz="0" w:space="0" w:color="auto" w:frame="1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3. Не размещай и не указывай информацию, которая может кого-либо оскорблять или обижать.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color w:val="000080"/>
          <w:sz w:val="40"/>
          <w:szCs w:val="36"/>
          <w:bdr w:val="none" w:sz="0" w:space="0" w:color="auto" w:frame="1"/>
        </w:rPr>
      </w:pPr>
      <w:r w:rsidRPr="00983822">
        <w:rPr>
          <w:rStyle w:val="a6"/>
          <w:color w:val="000080"/>
          <w:sz w:val="40"/>
          <w:szCs w:val="36"/>
          <w:bdr w:val="none" w:sz="0" w:space="0" w:color="auto" w:frame="1"/>
        </w:rPr>
        <w:t>Авторское право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 xml:space="preserve">Современные школьники — активные пользователи цифрового пространства. Однако далеко не все знают, что </w:t>
      </w:r>
      <w:r w:rsidRPr="00983822">
        <w:rPr>
          <w:color w:val="000080"/>
          <w:sz w:val="40"/>
          <w:szCs w:val="36"/>
          <w:bdr w:val="none" w:sz="0" w:space="0" w:color="auto" w:frame="1"/>
        </w:rPr>
        <w:lastRenderedPageBreak/>
        <w:t>пользование многими возможностями цифрового мира требует соблюдения прав на интеллектуальную собственность.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Авторские права —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983822" w:rsidRPr="00983822" w:rsidRDefault="00983822" w:rsidP="0098382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40"/>
          <w:szCs w:val="36"/>
        </w:rPr>
      </w:pPr>
      <w:r w:rsidRPr="00983822">
        <w:rPr>
          <w:color w:val="000080"/>
          <w:sz w:val="40"/>
          <w:szCs w:val="36"/>
          <w:bdr w:val="none" w:sz="0" w:space="0" w:color="auto" w:frame="1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983822" w:rsidRPr="00983822" w:rsidRDefault="00983822">
      <w:pPr>
        <w:rPr>
          <w:sz w:val="24"/>
        </w:rPr>
      </w:pPr>
    </w:p>
    <w:sectPr w:rsidR="00983822" w:rsidRPr="00983822" w:rsidSect="00983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27"/>
    <w:rsid w:val="00213327"/>
    <w:rsid w:val="005B4003"/>
    <w:rsid w:val="008640BA"/>
    <w:rsid w:val="00983822"/>
    <w:rsid w:val="00D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E379-8FED-4442-BF86-C6D7A68B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3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3822"/>
    <w:rPr>
      <w:b/>
      <w:bCs/>
    </w:rPr>
  </w:style>
  <w:style w:type="character" w:styleId="a7">
    <w:name w:val="Hyperlink"/>
    <w:basedOn w:val="a0"/>
    <w:uiPriority w:val="99"/>
    <w:semiHidden/>
    <w:unhideWhenUsed/>
    <w:rsid w:val="0098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ygng-699</dc:creator>
  <cp:lastModifiedBy>Баишева Саргылана Иевна</cp:lastModifiedBy>
  <cp:revision>2</cp:revision>
  <dcterms:created xsi:type="dcterms:W3CDTF">2022-10-24T05:29:00Z</dcterms:created>
  <dcterms:modified xsi:type="dcterms:W3CDTF">2022-10-24T05:29:00Z</dcterms:modified>
</cp:coreProperties>
</file>