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44" w:rsidRPr="001D3465" w:rsidRDefault="008E7844" w:rsidP="008E78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465">
        <w:rPr>
          <w:rFonts w:ascii="Times New Roman" w:hAnsi="Times New Roman"/>
          <w:b/>
          <w:sz w:val="28"/>
          <w:szCs w:val="28"/>
        </w:rPr>
        <w:t>Международная Арктическая Школа Республики Саха (Якутия)</w:t>
      </w:r>
    </w:p>
    <w:p w:rsidR="008E7844" w:rsidRPr="001D3465" w:rsidRDefault="008E7844" w:rsidP="008E78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1"/>
        <w:gridCol w:w="5027"/>
        <w:gridCol w:w="4846"/>
      </w:tblGrid>
      <w:tr w:rsidR="008E7844" w:rsidRPr="001D3465" w:rsidTr="00161F11">
        <w:trPr>
          <w:trHeight w:val="172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44" w:rsidRPr="001D3465" w:rsidRDefault="008E7844" w:rsidP="008E7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Протокол №_______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От «____» _______________________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2020г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44" w:rsidRPr="001D3465" w:rsidRDefault="008E7844" w:rsidP="008E7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_____</w:t>
            </w:r>
            <w:r w:rsidR="00161F11">
              <w:rPr>
                <w:rFonts w:ascii="Times New Roman" w:hAnsi="Times New Roman"/>
                <w:sz w:val="28"/>
                <w:szCs w:val="28"/>
              </w:rPr>
              <w:t>_______/Кириллина А.П.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 xml:space="preserve">                                      Ф.И.О.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«____» ______________________</w:t>
            </w:r>
            <w:proofErr w:type="gramStart"/>
            <w:r w:rsidRPr="001D3465">
              <w:rPr>
                <w:rFonts w:ascii="Times New Roman" w:hAnsi="Times New Roman"/>
                <w:sz w:val="28"/>
                <w:szCs w:val="28"/>
              </w:rPr>
              <w:t>_  2020</w:t>
            </w:r>
            <w:proofErr w:type="gramEnd"/>
            <w:r w:rsidRPr="001D346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4" w:rsidRPr="001D3465" w:rsidRDefault="008E7844" w:rsidP="008E7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____</w:t>
            </w:r>
            <w:r w:rsidR="00161F11">
              <w:rPr>
                <w:rFonts w:ascii="Times New Roman" w:hAnsi="Times New Roman"/>
                <w:sz w:val="28"/>
                <w:szCs w:val="28"/>
              </w:rPr>
              <w:t>______/Татаринова С.С.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 xml:space="preserve">                                   Ф.И.О.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Приказ №_____</w:t>
            </w:r>
          </w:p>
          <w:p w:rsidR="008E7844" w:rsidRPr="001D3465" w:rsidRDefault="008E7844" w:rsidP="008E7844">
            <w:pPr>
              <w:rPr>
                <w:rFonts w:ascii="Times New Roman" w:hAnsi="Times New Roman"/>
                <w:sz w:val="28"/>
                <w:szCs w:val="28"/>
              </w:rPr>
            </w:pPr>
            <w:r w:rsidRPr="001D3465">
              <w:rPr>
                <w:rFonts w:ascii="Times New Roman" w:hAnsi="Times New Roman"/>
                <w:sz w:val="28"/>
                <w:szCs w:val="28"/>
              </w:rPr>
              <w:t>«___» ________________________  2020г</w:t>
            </w:r>
          </w:p>
        </w:tc>
      </w:tr>
    </w:tbl>
    <w:p w:rsidR="008E7844" w:rsidRDefault="008E7844" w:rsidP="008E7844">
      <w:pPr>
        <w:rPr>
          <w:rFonts w:ascii="Times New Roman" w:hAnsi="Times New Roman"/>
          <w:sz w:val="28"/>
          <w:szCs w:val="28"/>
        </w:rPr>
      </w:pPr>
    </w:p>
    <w:p w:rsidR="008E7844" w:rsidRPr="001D3465" w:rsidRDefault="008E7844" w:rsidP="008E7844">
      <w:pPr>
        <w:jc w:val="center"/>
        <w:rPr>
          <w:rFonts w:ascii="Times New Roman" w:hAnsi="Times New Roman"/>
          <w:sz w:val="28"/>
          <w:szCs w:val="28"/>
        </w:rPr>
      </w:pPr>
      <w:r w:rsidRPr="001D3465">
        <w:rPr>
          <w:rFonts w:ascii="Times New Roman" w:hAnsi="Times New Roman"/>
          <w:sz w:val="28"/>
          <w:szCs w:val="28"/>
        </w:rPr>
        <w:t>РАБОЧАЯ ПРОГРАММА</w:t>
      </w:r>
    </w:p>
    <w:p w:rsidR="00114905" w:rsidRPr="00D21E9D" w:rsidRDefault="00114905" w:rsidP="00114905">
      <w:pPr>
        <w:autoSpaceDE w:val="0"/>
        <w:autoSpaceDN w:val="0"/>
        <w:adjustRightInd w:val="0"/>
        <w:spacing w:before="72" w:after="0" w:line="538" w:lineRule="exact"/>
        <w:jc w:val="center"/>
        <w:rPr>
          <w:rFonts w:ascii="Times New Roman" w:eastAsia="Times New Roman" w:hAnsi="Times New Roman"/>
          <w:bCs/>
          <w:sz w:val="28"/>
          <w:szCs w:val="34"/>
          <w:lang w:eastAsia="ru-RU"/>
        </w:rPr>
      </w:pPr>
      <w:r w:rsidRPr="00D21E9D">
        <w:rPr>
          <w:rFonts w:ascii="Times New Roman" w:eastAsia="Times New Roman" w:hAnsi="Times New Roman"/>
          <w:bCs/>
          <w:sz w:val="28"/>
          <w:szCs w:val="34"/>
          <w:lang w:eastAsia="ru-RU"/>
        </w:rPr>
        <w:t>ПРОГРАММА ПО УЧЕБНОМУ ПРЕДМЕТУ</w:t>
      </w:r>
    </w:p>
    <w:p w:rsidR="00114905" w:rsidRPr="00D21E9D" w:rsidRDefault="00114905" w:rsidP="00114905">
      <w:pPr>
        <w:autoSpaceDE w:val="0"/>
        <w:autoSpaceDN w:val="0"/>
        <w:adjustRightInd w:val="0"/>
        <w:spacing w:before="72" w:after="0" w:line="538" w:lineRule="exact"/>
        <w:jc w:val="center"/>
        <w:rPr>
          <w:rFonts w:ascii="Times New Roman" w:eastAsia="Times New Roman" w:hAnsi="Times New Roman"/>
          <w:bCs/>
          <w:sz w:val="28"/>
          <w:szCs w:val="34"/>
          <w:lang w:eastAsia="ru-RU"/>
        </w:rPr>
      </w:pPr>
      <w:r w:rsidRPr="00D21E9D">
        <w:rPr>
          <w:rFonts w:ascii="Times New Roman" w:eastAsia="Times New Roman" w:hAnsi="Times New Roman"/>
          <w:bCs/>
          <w:sz w:val="28"/>
          <w:szCs w:val="34"/>
          <w:lang w:eastAsia="ru-RU"/>
        </w:rPr>
        <w:t>ХОРЕОГРАФИЯ</w:t>
      </w:r>
    </w:p>
    <w:p w:rsidR="00114905" w:rsidRPr="00D21E9D" w:rsidRDefault="00114905" w:rsidP="001B6EB4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E9D">
        <w:rPr>
          <w:rFonts w:ascii="Times New Roman" w:eastAsia="Times New Roman" w:hAnsi="Times New Roman"/>
          <w:bCs/>
          <w:sz w:val="24"/>
          <w:szCs w:val="24"/>
          <w:lang w:eastAsia="ru-RU"/>
        </w:rPr>
        <w:t>К ДОП</w:t>
      </w:r>
      <w:r w:rsidR="001B6EB4" w:rsidRPr="00D21E9D">
        <w:rPr>
          <w:rFonts w:ascii="Times New Roman" w:eastAsia="Times New Roman" w:hAnsi="Times New Roman"/>
          <w:bCs/>
          <w:sz w:val="24"/>
          <w:szCs w:val="24"/>
          <w:lang w:eastAsia="ru-RU"/>
        </w:rPr>
        <w:t>ОЛНИТЕЛЬНОЙ</w:t>
      </w:r>
      <w:r w:rsidRPr="00D21E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ОБЩЕОБРАЗОВАТЕЛЬНОЙ ПРОГРАММЕ В ОБЛАСТИ ХОРЕОГРАФИЧЕСКОГО ИСКУССТВА </w:t>
      </w:r>
    </w:p>
    <w:p w:rsidR="008E7844" w:rsidRPr="00D21E9D" w:rsidRDefault="008E7844" w:rsidP="008E7844">
      <w:pPr>
        <w:jc w:val="center"/>
        <w:rPr>
          <w:rFonts w:ascii="Times New Roman" w:hAnsi="Times New Roman"/>
          <w:sz w:val="28"/>
          <w:szCs w:val="28"/>
        </w:rPr>
      </w:pPr>
      <w:r w:rsidRPr="00D21E9D">
        <w:rPr>
          <w:rFonts w:ascii="Times New Roman" w:hAnsi="Times New Roman"/>
          <w:sz w:val="28"/>
          <w:szCs w:val="28"/>
        </w:rPr>
        <w:t xml:space="preserve"> </w:t>
      </w:r>
      <w:r w:rsidR="001B6EB4" w:rsidRPr="00D21E9D">
        <w:rPr>
          <w:rFonts w:ascii="Times New Roman" w:hAnsi="Times New Roman"/>
          <w:sz w:val="28"/>
          <w:szCs w:val="28"/>
        </w:rPr>
        <w:t>в 7-8-10</w:t>
      </w:r>
      <w:r w:rsidRPr="00D21E9D">
        <w:rPr>
          <w:rFonts w:ascii="Times New Roman" w:hAnsi="Times New Roman"/>
          <w:sz w:val="28"/>
          <w:szCs w:val="28"/>
        </w:rPr>
        <w:t xml:space="preserve"> классы </w:t>
      </w:r>
    </w:p>
    <w:p w:rsidR="008E7844" w:rsidRPr="00D21E9D" w:rsidRDefault="008E7844" w:rsidP="008E7844">
      <w:pPr>
        <w:jc w:val="center"/>
        <w:rPr>
          <w:rFonts w:ascii="Times New Roman" w:hAnsi="Times New Roman"/>
          <w:sz w:val="28"/>
          <w:szCs w:val="28"/>
        </w:rPr>
      </w:pPr>
      <w:r w:rsidRPr="00D21E9D">
        <w:rPr>
          <w:rFonts w:ascii="Times New Roman" w:hAnsi="Times New Roman"/>
          <w:sz w:val="28"/>
          <w:szCs w:val="28"/>
        </w:rPr>
        <w:t xml:space="preserve"> (срок реализации 1 год)  </w:t>
      </w:r>
    </w:p>
    <w:p w:rsidR="00D21E9D" w:rsidRDefault="00D21E9D" w:rsidP="008E7844">
      <w:pPr>
        <w:tabs>
          <w:tab w:val="left" w:pos="5790"/>
        </w:tabs>
        <w:spacing w:after="0"/>
        <w:rPr>
          <w:rFonts w:ascii="Times New Roman" w:hAnsi="Times New Roman"/>
          <w:b/>
          <w:sz w:val="18"/>
          <w:szCs w:val="28"/>
          <w:u w:val="single"/>
        </w:rPr>
      </w:pPr>
    </w:p>
    <w:p w:rsidR="00D21E9D" w:rsidRDefault="00D21E9D" w:rsidP="008E7844">
      <w:pPr>
        <w:tabs>
          <w:tab w:val="left" w:pos="5790"/>
        </w:tabs>
        <w:spacing w:after="0"/>
        <w:rPr>
          <w:rFonts w:ascii="Times New Roman" w:hAnsi="Times New Roman"/>
          <w:b/>
          <w:sz w:val="18"/>
          <w:szCs w:val="28"/>
          <w:u w:val="single"/>
        </w:rPr>
      </w:pPr>
    </w:p>
    <w:p w:rsidR="00D21E9D" w:rsidRDefault="00D21E9D" w:rsidP="008E7844">
      <w:pPr>
        <w:tabs>
          <w:tab w:val="left" w:pos="5790"/>
        </w:tabs>
        <w:spacing w:after="0"/>
        <w:rPr>
          <w:rFonts w:ascii="Times New Roman" w:hAnsi="Times New Roman"/>
          <w:b/>
          <w:sz w:val="18"/>
          <w:szCs w:val="28"/>
          <w:u w:val="single"/>
        </w:rPr>
      </w:pPr>
    </w:p>
    <w:p w:rsidR="00D21E9D" w:rsidRDefault="00D21E9D" w:rsidP="008E7844">
      <w:pPr>
        <w:tabs>
          <w:tab w:val="left" w:pos="5790"/>
        </w:tabs>
        <w:spacing w:after="0"/>
        <w:rPr>
          <w:rFonts w:ascii="Times New Roman" w:hAnsi="Times New Roman"/>
          <w:b/>
          <w:sz w:val="18"/>
          <w:szCs w:val="28"/>
          <w:u w:val="single"/>
        </w:rPr>
      </w:pPr>
    </w:p>
    <w:p w:rsidR="008E7844" w:rsidRPr="00114905" w:rsidRDefault="001B6EB4" w:rsidP="008E7844">
      <w:pPr>
        <w:tabs>
          <w:tab w:val="left" w:pos="5790"/>
        </w:tabs>
        <w:spacing w:after="0"/>
        <w:rPr>
          <w:rFonts w:ascii="Times New Roman" w:hAnsi="Times New Roman"/>
          <w:sz w:val="18"/>
          <w:szCs w:val="28"/>
          <w:u w:val="single"/>
        </w:rPr>
      </w:pPr>
      <w:r>
        <w:rPr>
          <w:rFonts w:ascii="Times New Roman" w:hAnsi="Times New Roman"/>
          <w:b/>
          <w:sz w:val="18"/>
          <w:szCs w:val="28"/>
          <w:u w:val="single"/>
        </w:rPr>
        <w:t>Педагог дополнительного образования</w:t>
      </w:r>
      <w:r w:rsidR="008E7844" w:rsidRPr="00114905">
        <w:rPr>
          <w:rFonts w:ascii="Times New Roman" w:hAnsi="Times New Roman"/>
          <w:b/>
          <w:sz w:val="18"/>
          <w:szCs w:val="28"/>
        </w:rPr>
        <w:t xml:space="preserve"> – </w:t>
      </w:r>
      <w:r w:rsidR="008E7844" w:rsidRPr="00114905">
        <w:rPr>
          <w:rFonts w:ascii="Times New Roman" w:hAnsi="Times New Roman"/>
          <w:sz w:val="18"/>
          <w:szCs w:val="28"/>
        </w:rPr>
        <w:t>Егоров Милан Михайлович</w:t>
      </w:r>
    </w:p>
    <w:p w:rsidR="008E7844" w:rsidRPr="00114905" w:rsidRDefault="008E7844" w:rsidP="008E784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28"/>
        </w:rPr>
      </w:pPr>
      <w:r w:rsidRPr="00114905">
        <w:rPr>
          <w:rFonts w:ascii="Times New Roman" w:hAnsi="Times New Roman"/>
          <w:b/>
          <w:sz w:val="18"/>
          <w:szCs w:val="28"/>
          <w:u w:val="single"/>
        </w:rPr>
        <w:t xml:space="preserve">Учебные пособия: </w:t>
      </w:r>
      <w:r w:rsidRPr="00114905">
        <w:rPr>
          <w:rFonts w:ascii="Times New Roman" w:hAnsi="Times New Roman"/>
          <w:sz w:val="18"/>
          <w:szCs w:val="28"/>
        </w:rPr>
        <w:t xml:space="preserve">Пуртова Т.В., Беликова А.Н., </w:t>
      </w:r>
      <w:proofErr w:type="spellStart"/>
      <w:r w:rsidRPr="00114905">
        <w:rPr>
          <w:rFonts w:ascii="Times New Roman" w:hAnsi="Times New Roman"/>
          <w:sz w:val="18"/>
          <w:szCs w:val="28"/>
        </w:rPr>
        <w:t>Кветная</w:t>
      </w:r>
      <w:proofErr w:type="spellEnd"/>
      <w:r w:rsidRPr="00114905">
        <w:rPr>
          <w:rFonts w:ascii="Times New Roman" w:hAnsi="Times New Roman"/>
          <w:sz w:val="18"/>
          <w:szCs w:val="28"/>
        </w:rPr>
        <w:t xml:space="preserve"> О.В. Учите детей танцевать: </w:t>
      </w:r>
      <w:proofErr w:type="spellStart"/>
      <w:r w:rsidRPr="00114905">
        <w:rPr>
          <w:rFonts w:ascii="Times New Roman" w:hAnsi="Times New Roman"/>
          <w:sz w:val="18"/>
          <w:szCs w:val="28"/>
        </w:rPr>
        <w:t>Учебн</w:t>
      </w:r>
      <w:proofErr w:type="spellEnd"/>
      <w:r w:rsidRPr="00114905">
        <w:rPr>
          <w:rFonts w:ascii="Times New Roman" w:hAnsi="Times New Roman"/>
          <w:sz w:val="18"/>
          <w:szCs w:val="28"/>
        </w:rPr>
        <w:t>. пособие для студ. учреждений сред. проф. образования. – М.; ООО «Век информации», 2009</w:t>
      </w:r>
    </w:p>
    <w:p w:rsidR="008E7844" w:rsidRPr="00114905" w:rsidRDefault="008E7844" w:rsidP="008E784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28"/>
        </w:rPr>
      </w:pPr>
      <w:r w:rsidRPr="00114905">
        <w:rPr>
          <w:rFonts w:ascii="Times New Roman" w:hAnsi="Times New Roman"/>
          <w:sz w:val="18"/>
          <w:szCs w:val="28"/>
        </w:rPr>
        <w:t>Холл. Д. Уроки танцев. Лучшая методика обучения танцам/ Джим Холл; пер. с англ. Т.В. Сидориной. – М.: АСТ: Астрель, 2009</w:t>
      </w:r>
    </w:p>
    <w:p w:rsidR="008E7844" w:rsidRPr="00114905" w:rsidRDefault="0011546A" w:rsidP="004164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Мошкова Е.И. Б</w:t>
      </w:r>
      <w:r w:rsidR="008E7844" w:rsidRPr="00114905">
        <w:rPr>
          <w:rFonts w:ascii="Times New Roman" w:hAnsi="Times New Roman"/>
          <w:sz w:val="18"/>
          <w:szCs w:val="28"/>
        </w:rPr>
        <w:t>альные танцы для начальной и средней школы. М., 1997.</w:t>
      </w:r>
    </w:p>
    <w:p w:rsidR="008E7844" w:rsidRPr="00114905" w:rsidRDefault="008E7844" w:rsidP="008E7844">
      <w:pPr>
        <w:tabs>
          <w:tab w:val="left" w:pos="9866"/>
        </w:tabs>
        <w:spacing w:line="240" w:lineRule="auto"/>
        <w:rPr>
          <w:rFonts w:ascii="Times New Roman" w:hAnsi="Times New Roman"/>
          <w:b/>
          <w:bCs/>
          <w:iCs/>
          <w:sz w:val="18"/>
          <w:szCs w:val="28"/>
        </w:rPr>
      </w:pPr>
      <w:r w:rsidRPr="00114905">
        <w:rPr>
          <w:rFonts w:ascii="Times New Roman" w:hAnsi="Times New Roman"/>
          <w:sz w:val="18"/>
          <w:szCs w:val="28"/>
        </w:rPr>
        <w:t xml:space="preserve">         </w:t>
      </w:r>
      <w:r w:rsidRPr="00114905">
        <w:rPr>
          <w:rFonts w:ascii="Times New Roman" w:hAnsi="Times New Roman"/>
          <w:sz w:val="18"/>
          <w:szCs w:val="28"/>
        </w:rPr>
        <w:tab/>
      </w:r>
    </w:p>
    <w:p w:rsidR="008E7844" w:rsidRPr="00114905" w:rsidRDefault="008E7844" w:rsidP="008E7844">
      <w:pPr>
        <w:jc w:val="center"/>
        <w:rPr>
          <w:rFonts w:ascii="Times New Roman" w:hAnsi="Times New Roman"/>
          <w:sz w:val="18"/>
          <w:szCs w:val="28"/>
        </w:rPr>
      </w:pPr>
      <w:r w:rsidRPr="00114905">
        <w:rPr>
          <w:rFonts w:ascii="Times New Roman" w:hAnsi="Times New Roman"/>
          <w:sz w:val="18"/>
          <w:szCs w:val="28"/>
        </w:rPr>
        <w:t>г. Якутск 2020-2021 учебный год</w:t>
      </w:r>
    </w:p>
    <w:p w:rsidR="009C421A" w:rsidRPr="00474A67" w:rsidRDefault="009C421A" w:rsidP="008E78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E9D" w:rsidRDefault="00D21E9D" w:rsidP="009C421A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421A" w:rsidRPr="00474A67" w:rsidRDefault="009C421A" w:rsidP="009C421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421A" w:rsidRPr="00474A67" w:rsidRDefault="00BC30D5" w:rsidP="009C421A">
      <w:pPr>
        <w:spacing w:after="0" w:line="240" w:lineRule="auto"/>
        <w:ind w:left="567" w:firstLine="426"/>
        <w:jc w:val="both"/>
        <w:rPr>
          <w:rFonts w:ascii="Times New Roman" w:hAnsi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Курс введен</w:t>
      </w:r>
      <w:r w:rsidR="001B6EB4">
        <w:rPr>
          <w:rFonts w:ascii="Times New Roman" w:hAnsi="Times New Roman"/>
          <w:bCs/>
          <w:iCs/>
          <w:sz w:val="28"/>
          <w:szCs w:val="28"/>
        </w:rPr>
        <w:t xml:space="preserve"> в часть дополнительного образования</w:t>
      </w:r>
      <w:r w:rsidR="009C421A" w:rsidRPr="00474A67">
        <w:rPr>
          <w:rFonts w:ascii="Times New Roman" w:hAnsi="Times New Roman"/>
          <w:bCs/>
          <w:iCs/>
          <w:sz w:val="28"/>
          <w:szCs w:val="28"/>
        </w:rPr>
        <w:t>, формируемого образовательным учреждением в р</w:t>
      </w:r>
      <w:r w:rsidR="001B6EB4">
        <w:rPr>
          <w:rFonts w:ascii="Times New Roman" w:hAnsi="Times New Roman"/>
          <w:bCs/>
          <w:iCs/>
          <w:sz w:val="28"/>
          <w:szCs w:val="28"/>
        </w:rPr>
        <w:t>амках художественно-эстетического</w:t>
      </w:r>
      <w:r w:rsidR="009C421A" w:rsidRPr="00474A67">
        <w:rPr>
          <w:rFonts w:ascii="Times New Roman" w:hAnsi="Times New Roman"/>
          <w:bCs/>
          <w:iCs/>
          <w:sz w:val="28"/>
          <w:szCs w:val="28"/>
        </w:rPr>
        <w:t xml:space="preserve">    направления.</w:t>
      </w:r>
      <w:r w:rsidR="009C421A" w:rsidRPr="00474A67">
        <w:rPr>
          <w:rFonts w:ascii="Times New Roman" w:hAnsi="Times New Roman"/>
          <w:b/>
          <w:sz w:val="28"/>
          <w:szCs w:val="28"/>
        </w:rPr>
        <w:t xml:space="preserve"> </w:t>
      </w:r>
      <w:r w:rsidR="009C421A" w:rsidRPr="00474A67">
        <w:rPr>
          <w:rFonts w:ascii="Times New Roman" w:hAnsi="Times New Roman"/>
          <w:bCs/>
          <w:iCs/>
          <w:spacing w:val="-5"/>
          <w:sz w:val="28"/>
          <w:szCs w:val="28"/>
        </w:rPr>
        <w:t>Данная программа сориентирована на работу с детьми, независимо</w:t>
      </w:r>
      <w:r w:rsidR="009C421A" w:rsidRPr="00474A6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C421A" w:rsidRPr="00474A67">
        <w:rPr>
          <w:rFonts w:ascii="Times New Roman" w:hAnsi="Times New Roman"/>
          <w:bCs/>
          <w:iCs/>
          <w:spacing w:val="-5"/>
          <w:sz w:val="28"/>
          <w:szCs w:val="28"/>
        </w:rPr>
        <w:t xml:space="preserve">от наличия у них специальных физических данных, на воспитание хореографической культуры и привитие начальных навыков в искусстве танца </w:t>
      </w:r>
      <w:r w:rsidR="00AD0FDA" w:rsidRPr="00474A67">
        <w:rPr>
          <w:rFonts w:ascii="Times New Roman" w:hAnsi="Times New Roman"/>
          <w:bCs/>
          <w:iCs/>
          <w:spacing w:val="-5"/>
          <w:sz w:val="28"/>
          <w:szCs w:val="28"/>
        </w:rPr>
        <w:t>и предполагает</w:t>
      </w:r>
      <w:r w:rsidR="009C421A" w:rsidRPr="00474A67">
        <w:rPr>
          <w:rFonts w:ascii="Times New Roman" w:hAnsi="Times New Roman"/>
          <w:bCs/>
          <w:iCs/>
          <w:spacing w:val="-5"/>
          <w:sz w:val="28"/>
          <w:szCs w:val="28"/>
        </w:rPr>
        <w:t xml:space="preserve"> освоение а</w:t>
      </w:r>
      <w:r w:rsidR="00AD0FDA">
        <w:rPr>
          <w:rFonts w:ascii="Times New Roman" w:hAnsi="Times New Roman"/>
          <w:bCs/>
          <w:iCs/>
          <w:spacing w:val="-5"/>
          <w:sz w:val="28"/>
          <w:szCs w:val="28"/>
        </w:rPr>
        <w:t>зов хореографии</w:t>
      </w:r>
      <w:r w:rsidR="0018355D">
        <w:rPr>
          <w:rFonts w:ascii="Times New Roman" w:hAnsi="Times New Roman"/>
          <w:bCs/>
          <w:iCs/>
          <w:spacing w:val="-5"/>
          <w:sz w:val="28"/>
          <w:szCs w:val="28"/>
        </w:rPr>
        <w:t>. В программу хореография</w:t>
      </w:r>
      <w:r w:rsidR="009C421A" w:rsidRPr="00474A67">
        <w:rPr>
          <w:rFonts w:ascii="Times New Roman" w:hAnsi="Times New Roman"/>
          <w:bCs/>
          <w:iCs/>
          <w:spacing w:val="-5"/>
          <w:sz w:val="28"/>
          <w:szCs w:val="28"/>
        </w:rPr>
        <w:t xml:space="preserve"> включены упражнения и движе</w:t>
      </w:r>
      <w:r w:rsidR="00AD0FDA">
        <w:rPr>
          <w:rFonts w:ascii="Times New Roman" w:hAnsi="Times New Roman"/>
          <w:bCs/>
          <w:iCs/>
          <w:spacing w:val="-5"/>
          <w:sz w:val="28"/>
          <w:szCs w:val="28"/>
        </w:rPr>
        <w:t>ния классического, современного</w:t>
      </w:r>
      <w:r w:rsidR="0018355D">
        <w:rPr>
          <w:rFonts w:ascii="Times New Roman" w:hAnsi="Times New Roman"/>
          <w:bCs/>
          <w:iCs/>
          <w:spacing w:val="-5"/>
          <w:sz w:val="28"/>
          <w:szCs w:val="28"/>
        </w:rPr>
        <w:t xml:space="preserve"> и </w:t>
      </w:r>
      <w:r w:rsidR="00AD0FDA">
        <w:rPr>
          <w:rFonts w:ascii="Times New Roman" w:hAnsi="Times New Roman"/>
          <w:bCs/>
          <w:iCs/>
          <w:spacing w:val="-5"/>
          <w:sz w:val="28"/>
          <w:szCs w:val="28"/>
        </w:rPr>
        <w:t>танцев народа Арктики</w:t>
      </w:r>
      <w:r w:rsidR="009C421A" w:rsidRPr="00474A67">
        <w:rPr>
          <w:rFonts w:ascii="Times New Roman" w:hAnsi="Times New Roman"/>
          <w:bCs/>
          <w:iCs/>
          <w:spacing w:val="-5"/>
          <w:sz w:val="28"/>
          <w:szCs w:val="28"/>
        </w:rPr>
        <w:t>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9C421A" w:rsidRPr="00474A67" w:rsidRDefault="009C421A" w:rsidP="009C421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     Отличительными особенностями программы являются введение и освоение компонентов содержательной национа</w:t>
      </w:r>
      <w:r w:rsidR="00F01DAB">
        <w:rPr>
          <w:rFonts w:ascii="Times New Roman" w:hAnsi="Times New Roman"/>
          <w:sz w:val="28"/>
          <w:szCs w:val="28"/>
        </w:rPr>
        <w:t xml:space="preserve">льной культуры танца </w:t>
      </w:r>
      <w:r w:rsidR="00AD0FDA">
        <w:rPr>
          <w:rFonts w:ascii="Times New Roman" w:hAnsi="Times New Roman"/>
          <w:sz w:val="28"/>
          <w:szCs w:val="28"/>
        </w:rPr>
        <w:t>народов Арктики</w:t>
      </w:r>
      <w:r w:rsidRPr="00474A67">
        <w:rPr>
          <w:rFonts w:ascii="Times New Roman" w:hAnsi="Times New Roman"/>
          <w:sz w:val="28"/>
          <w:szCs w:val="28"/>
        </w:rPr>
        <w:t>, танцевальной культурой народов мира и подготовка обучающ</w:t>
      </w:r>
      <w:r w:rsidR="00474A67">
        <w:rPr>
          <w:rFonts w:ascii="Times New Roman" w:hAnsi="Times New Roman"/>
          <w:sz w:val="28"/>
          <w:szCs w:val="28"/>
        </w:rPr>
        <w:t>ихся бальным танцам</w:t>
      </w:r>
      <w:r w:rsidR="0018355D">
        <w:rPr>
          <w:rFonts w:ascii="Times New Roman" w:hAnsi="Times New Roman"/>
          <w:sz w:val="28"/>
          <w:szCs w:val="28"/>
        </w:rPr>
        <w:t xml:space="preserve"> и к современной хореографии</w:t>
      </w:r>
      <w:r w:rsidR="00474A67">
        <w:rPr>
          <w:rFonts w:ascii="Times New Roman" w:hAnsi="Times New Roman"/>
          <w:sz w:val="28"/>
          <w:szCs w:val="28"/>
        </w:rPr>
        <w:t xml:space="preserve">. Средствами </w:t>
      </w:r>
      <w:r w:rsidRPr="00474A67">
        <w:rPr>
          <w:rFonts w:ascii="Times New Roman" w:hAnsi="Times New Roman"/>
          <w:sz w:val="28"/>
          <w:szCs w:val="28"/>
        </w:rPr>
        <w:t>бального танца у детей формируется культура поведения и общения, прививается навык вежливости, умение вести себя в обществе, быть подтянутыми, элегантным, корректным.</w:t>
      </w:r>
    </w:p>
    <w:p w:rsidR="009C421A" w:rsidRPr="00474A67" w:rsidRDefault="009C421A" w:rsidP="009C421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     </w:t>
      </w:r>
      <w:r w:rsidR="00F01DAB">
        <w:rPr>
          <w:rFonts w:ascii="Times New Roman" w:hAnsi="Times New Roman"/>
          <w:bCs/>
          <w:iCs/>
          <w:sz w:val="28"/>
          <w:szCs w:val="28"/>
        </w:rPr>
        <w:t xml:space="preserve">Определение видов 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организации деятельности учащихся, направленных на достижение  личностных, метапредметных и предметных результатов освоения учебного курса; </w:t>
      </w:r>
      <w:r w:rsidRPr="00474A67">
        <w:rPr>
          <w:rFonts w:ascii="Times New Roman" w:hAnsi="Times New Roman"/>
          <w:sz w:val="28"/>
          <w:szCs w:val="28"/>
        </w:rPr>
        <w:t>Реализация 3-х</w:t>
      </w:r>
      <w:r w:rsidR="00F01DAB">
        <w:rPr>
          <w:rFonts w:ascii="Times New Roman" w:hAnsi="Times New Roman"/>
          <w:sz w:val="28"/>
          <w:szCs w:val="28"/>
        </w:rPr>
        <w:t xml:space="preserve"> </w:t>
      </w:r>
      <w:r w:rsidRPr="00474A67">
        <w:rPr>
          <w:rFonts w:ascii="Times New Roman" w:hAnsi="Times New Roman"/>
          <w:sz w:val="28"/>
          <w:szCs w:val="28"/>
        </w:rPr>
        <w:t>уровневой образовательной программы (</w:t>
      </w:r>
      <w:r w:rsidR="00474A67" w:rsidRPr="00474A67">
        <w:rPr>
          <w:rFonts w:ascii="Times New Roman" w:hAnsi="Times New Roman"/>
          <w:sz w:val="28"/>
          <w:szCs w:val="28"/>
        </w:rPr>
        <w:t>Обще эстетической</w:t>
      </w:r>
      <w:r w:rsidRPr="00474A67">
        <w:rPr>
          <w:rFonts w:ascii="Times New Roman" w:hAnsi="Times New Roman"/>
          <w:sz w:val="28"/>
          <w:szCs w:val="28"/>
        </w:rPr>
        <w:t>, Общего художественного образования (классический уровень), Дополнительной подготовки).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В основу реализации программы положены  ценностные ориентиры духовного, культурного наследия народа и  воспитательные результаты.</w:t>
      </w:r>
    </w:p>
    <w:p w:rsidR="00D21E9D" w:rsidRDefault="0018355D" w:rsidP="009C421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уроках хореографии в МАШ</w:t>
      </w:r>
      <w:r w:rsidR="009C421A" w:rsidRPr="00474A67">
        <w:rPr>
          <w:rFonts w:ascii="Times New Roman" w:hAnsi="Times New Roman"/>
          <w:sz w:val="28"/>
          <w:szCs w:val="28"/>
        </w:rPr>
        <w:t xml:space="preserve">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 Занятия </w:t>
      </w:r>
      <w:r w:rsidR="00114905">
        <w:rPr>
          <w:rFonts w:ascii="Times New Roman" w:hAnsi="Times New Roman"/>
          <w:sz w:val="28"/>
          <w:szCs w:val="28"/>
        </w:rPr>
        <w:t>по хореографии</w:t>
      </w:r>
      <w:r w:rsidR="009C421A" w:rsidRPr="00474A67">
        <w:rPr>
          <w:rFonts w:ascii="Times New Roman" w:hAnsi="Times New Roman"/>
          <w:sz w:val="28"/>
          <w:szCs w:val="28"/>
        </w:rPr>
        <w:t xml:space="preserve"> тесно связаны с обучением на уроках физкультуры и музыки, </w:t>
      </w:r>
      <w:r w:rsidR="00114905">
        <w:rPr>
          <w:rFonts w:ascii="Times New Roman" w:hAnsi="Times New Roman"/>
          <w:sz w:val="28"/>
          <w:szCs w:val="28"/>
        </w:rPr>
        <w:t xml:space="preserve">дополняя друг друга. У детей </w:t>
      </w:r>
    </w:p>
    <w:p w:rsidR="009C421A" w:rsidRPr="00474A67" w:rsidRDefault="009C421A" w:rsidP="009C421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развивается чувство ритма, музыкальный слух и память, совершенствуются двигательные навыки, развивается пространственная ориентация, улучшается осанка, формируется чёткость и точность движений. Потребность детей в движении формируется в упорядоченную и осмысленную деятельность. Н</w:t>
      </w:r>
      <w:r w:rsidR="00114905">
        <w:rPr>
          <w:rFonts w:ascii="Times New Roman" w:hAnsi="Times New Roman"/>
          <w:sz w:val="28"/>
          <w:szCs w:val="28"/>
        </w:rPr>
        <w:t>а уровне 11-16 лет уроки по хореографии</w:t>
      </w:r>
      <w:r w:rsidRPr="00474A67">
        <w:rPr>
          <w:rFonts w:ascii="Times New Roman" w:hAnsi="Times New Roman"/>
          <w:sz w:val="28"/>
          <w:szCs w:val="28"/>
        </w:rPr>
        <w:t xml:space="preserve"> оказывают на детей организующее и дисциплинирующее влияние. Отработанные сценические музыкальные постановки используются при проведени</w:t>
      </w:r>
      <w:r w:rsidR="0018355D">
        <w:rPr>
          <w:rFonts w:ascii="Times New Roman" w:hAnsi="Times New Roman"/>
          <w:sz w:val="28"/>
          <w:szCs w:val="28"/>
        </w:rPr>
        <w:t>и различных мероприятий МАШ</w:t>
      </w:r>
      <w:r w:rsidRPr="00474A67">
        <w:rPr>
          <w:rFonts w:ascii="Times New Roman" w:hAnsi="Times New Roman"/>
          <w:sz w:val="28"/>
          <w:szCs w:val="28"/>
        </w:rPr>
        <w:t xml:space="preserve"> и в достижении высоких результатов в конкурсах, фестивалях.</w:t>
      </w: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  <w:highlight w:val="green"/>
        </w:rPr>
      </w:pPr>
      <w:r w:rsidRPr="00474A67">
        <w:rPr>
          <w:rFonts w:ascii="Times New Roman" w:hAnsi="Times New Roman"/>
          <w:sz w:val="28"/>
          <w:szCs w:val="28"/>
        </w:rPr>
        <w:t>Формы занятий:</w:t>
      </w: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      Групповые уроки, беседы, заняти</w:t>
      </w:r>
      <w:r w:rsidR="00121445">
        <w:rPr>
          <w:rFonts w:ascii="Times New Roman" w:hAnsi="Times New Roman"/>
          <w:sz w:val="28"/>
          <w:szCs w:val="28"/>
        </w:rPr>
        <w:t xml:space="preserve">я-экскурсии, контрольный урок, </w:t>
      </w:r>
      <w:r w:rsidRPr="00474A67">
        <w:rPr>
          <w:rFonts w:ascii="Times New Roman" w:hAnsi="Times New Roman"/>
          <w:sz w:val="28"/>
          <w:szCs w:val="28"/>
        </w:rPr>
        <w:t>участие в концертах, конкурсах, фестивалях.</w:t>
      </w: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bCs/>
          <w:i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/>
          <w:iCs/>
          <w:spacing w:val="-5"/>
          <w:sz w:val="28"/>
          <w:szCs w:val="28"/>
        </w:rPr>
        <w:t>Занятия включают чередование различных видов деятельности:</w:t>
      </w:r>
    </w:p>
    <w:p w:rsidR="009C421A" w:rsidRPr="00474A67" w:rsidRDefault="009C421A" w:rsidP="009C42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t>музыкально</w:t>
      </w:r>
      <w:r w:rsidR="00121445">
        <w:rPr>
          <w:rFonts w:ascii="Times New Roman" w:hAnsi="Times New Roman"/>
          <w:bCs/>
          <w:iCs/>
          <w:spacing w:val="-5"/>
          <w:sz w:val="28"/>
          <w:szCs w:val="28"/>
        </w:rPr>
        <w:t xml:space="preserve"> - танцевальные</w:t>
      </w:r>
      <w:r w:rsidR="00114905">
        <w:rPr>
          <w:rFonts w:ascii="Times New Roman" w:hAnsi="Times New Roman"/>
          <w:bCs/>
          <w:iCs/>
          <w:spacing w:val="-5"/>
          <w:sz w:val="28"/>
          <w:szCs w:val="28"/>
        </w:rPr>
        <w:t xml:space="preserve"> упражнения</w:t>
      </w: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t xml:space="preserve">, </w:t>
      </w:r>
    </w:p>
    <w:p w:rsidR="009C421A" w:rsidRPr="00474A67" w:rsidRDefault="009C421A" w:rsidP="009C42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lastRenderedPageBreak/>
        <w:t xml:space="preserve">слушание музыки, </w:t>
      </w:r>
    </w:p>
    <w:p w:rsidR="009C421A" w:rsidRPr="00474A67" w:rsidRDefault="009C421A" w:rsidP="009C42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t xml:space="preserve">тренировочные упражнения </w:t>
      </w:r>
    </w:p>
    <w:p w:rsidR="009C421A" w:rsidRPr="00474A67" w:rsidRDefault="009C421A" w:rsidP="009C42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t>танцевальные элементы и движения.</w:t>
      </w:r>
    </w:p>
    <w:p w:rsidR="009C421A" w:rsidRPr="00474A67" w:rsidRDefault="009C421A" w:rsidP="009C421A">
      <w:pPr>
        <w:spacing w:after="0" w:line="240" w:lineRule="auto"/>
        <w:ind w:left="578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474A67">
        <w:rPr>
          <w:rFonts w:ascii="Times New Roman" w:hAnsi="Times New Roman"/>
          <w:bCs/>
          <w:iCs/>
          <w:spacing w:val="-5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9C421A" w:rsidRPr="00474A67" w:rsidRDefault="009C421A" w:rsidP="009C421A">
      <w:pPr>
        <w:spacing w:after="0" w:line="240" w:lineRule="auto"/>
        <w:ind w:left="578"/>
        <w:rPr>
          <w:rFonts w:ascii="Times New Roman" w:hAnsi="Times New Roman"/>
          <w:bCs/>
          <w:iCs/>
          <w:spacing w:val="-5"/>
          <w:sz w:val="28"/>
          <w:szCs w:val="28"/>
        </w:rPr>
      </w:pPr>
    </w:p>
    <w:p w:rsidR="009C421A" w:rsidRPr="00474A67" w:rsidRDefault="00121445" w:rsidP="009C421A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хореографии</w:t>
      </w:r>
      <w:r w:rsidR="009C421A" w:rsidRPr="00474A67">
        <w:rPr>
          <w:rFonts w:ascii="Times New Roman" w:hAnsi="Times New Roman"/>
          <w:b/>
          <w:sz w:val="28"/>
          <w:szCs w:val="28"/>
        </w:rPr>
        <w:t xml:space="preserve"> разработана на основе нормативно-правовых документов федерального уровня:</w:t>
      </w:r>
    </w:p>
    <w:p w:rsidR="009C421A" w:rsidRPr="00474A67" w:rsidRDefault="009C421A" w:rsidP="009C42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Федеральный закон от 29 декабря 2012г. №273-ФЗ «Об образовании в Российской Федерации» (ст.9,13,14,15,32); </w:t>
      </w:r>
    </w:p>
    <w:p w:rsidR="009C421A" w:rsidRPr="00474A67" w:rsidRDefault="009C421A" w:rsidP="009C42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bookmarkStart w:id="0" w:name="_GoBack"/>
      <w:bookmarkEnd w:id="0"/>
      <w:r w:rsidRPr="00474A67">
        <w:rPr>
          <w:rFonts w:ascii="Times New Roman" w:hAnsi="Times New Roman"/>
          <w:sz w:val="28"/>
          <w:szCs w:val="28"/>
        </w:rPr>
        <w:t>образования (Приказ Минобрнауки России от 6 октября 2009 г. N 373) с изменениями и дополнениями от: 26.11.2010 г., 22.09 2011 г., 18.12.2014 г.);</w:t>
      </w:r>
    </w:p>
    <w:p w:rsidR="009C421A" w:rsidRPr="00474A67" w:rsidRDefault="009C421A" w:rsidP="009C42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Приказ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9C421A" w:rsidRPr="00474A67" w:rsidRDefault="009C421A" w:rsidP="009C42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 от 3 апреля 2003 г. </w:t>
      </w:r>
      <w:r w:rsidRPr="00474A67">
        <w:rPr>
          <w:rFonts w:ascii="Times New Roman" w:hAnsi="Times New Roman"/>
          <w:sz w:val="28"/>
          <w:szCs w:val="28"/>
          <w:lang w:val="en-US"/>
        </w:rPr>
        <w:t>N</w:t>
      </w:r>
      <w:r w:rsidRPr="00474A67">
        <w:rPr>
          <w:rFonts w:ascii="Times New Roman" w:hAnsi="Times New Roman"/>
          <w:sz w:val="28"/>
          <w:szCs w:val="28"/>
        </w:rPr>
        <w:t xml:space="preserve"> 27 «О введении в действие санитарно-эпидемиологических правил и нормативов СанПиН 2.4.4..1251-03»</w:t>
      </w:r>
    </w:p>
    <w:p w:rsidR="009C421A" w:rsidRPr="00474A67" w:rsidRDefault="009C421A" w:rsidP="009C42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Постановление Правительства РФ от 7 марта 1995 г. №233 «Об утверждении Типового положения об образовательном учреждении дополнительного образования детей»</w:t>
      </w: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>Цель программы:</w:t>
      </w:r>
    </w:p>
    <w:p w:rsidR="009C421A" w:rsidRPr="00474A67" w:rsidRDefault="00114905" w:rsidP="009C42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Освоение учащимися </w:t>
      </w:r>
      <w:r w:rsidR="009C421A" w:rsidRPr="00474A67">
        <w:rPr>
          <w:rFonts w:ascii="Times New Roman" w:hAnsi="Times New Roman"/>
          <w:bCs/>
          <w:iCs/>
          <w:sz w:val="28"/>
          <w:szCs w:val="28"/>
        </w:rPr>
        <w:t>основ хореографии и приобретение ими базовых знаний, качеств, навыков исполнительства с учетом возрастных особенностей.</w:t>
      </w:r>
    </w:p>
    <w:p w:rsidR="009C421A" w:rsidRPr="00474A67" w:rsidRDefault="009C421A" w:rsidP="009C42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Расширение кругозора, образно – художественного восприятия мира, воспитание общей культуры средствами хореографии.</w:t>
      </w:r>
    </w:p>
    <w:p w:rsidR="009C421A" w:rsidRPr="00474A67" w:rsidRDefault="009C421A" w:rsidP="009C42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Развитие стойкого интереса у  учащихся хореографическому искусству, а также художественно – творческих способностей средствами ритмики и танца с учетом их индивидуальных способностей.</w:t>
      </w: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9C421A" w:rsidRPr="00474A67" w:rsidRDefault="009C421A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Ознакомление детей с историей возникновение и развития хореографического искусства.</w:t>
      </w:r>
    </w:p>
    <w:p w:rsidR="009C421A" w:rsidRPr="00474A67" w:rsidRDefault="009C421A" w:rsidP="009C42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Дать детям первоначальную хореографическую подготовку, выявить их склонности и способности;</w:t>
      </w:r>
    </w:p>
    <w:p w:rsidR="009C421A" w:rsidRPr="00474A67" w:rsidRDefault="009C421A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Формирование осанки, укрепление суставно-двигательного и связочного аппарата, развитие природных физических данных;</w:t>
      </w:r>
    </w:p>
    <w:p w:rsidR="009C421A" w:rsidRPr="00474A67" w:rsidRDefault="009C421A" w:rsidP="009C42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Гармоническое развитие танцевальных и музыкальных способностей, памяти и внимания, мышления, воображения;</w:t>
      </w:r>
    </w:p>
    <w:p w:rsidR="009C421A" w:rsidRPr="00474A67" w:rsidRDefault="009C421A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lastRenderedPageBreak/>
        <w:t>Воспитание культуры поведения и общения: умений работать в коллективе, в паре с партнёром (партнёршей),</w:t>
      </w:r>
    </w:p>
    <w:p w:rsidR="009C421A" w:rsidRPr="00474A67" w:rsidRDefault="009C421A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Познакомить с искусством танцев:</w:t>
      </w:r>
    </w:p>
    <w:p w:rsidR="009C421A" w:rsidRPr="00474A67" w:rsidRDefault="00F01DAB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Танцы </w:t>
      </w:r>
      <w:r w:rsidR="0018355D">
        <w:rPr>
          <w:rFonts w:ascii="Times New Roman" w:hAnsi="Times New Roman"/>
          <w:bCs/>
          <w:iCs/>
          <w:sz w:val="28"/>
          <w:szCs w:val="28"/>
        </w:rPr>
        <w:t>народов Арктики</w:t>
      </w:r>
    </w:p>
    <w:p w:rsidR="009C421A" w:rsidRPr="00474A67" w:rsidRDefault="00121445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Современной хореографии</w:t>
      </w:r>
    </w:p>
    <w:p w:rsidR="009C421A" w:rsidRPr="00474A67" w:rsidRDefault="009C421A" w:rsidP="009C42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Развитие выразительности и осмысленности исполнения танцевальных движений;</w:t>
      </w:r>
    </w:p>
    <w:p w:rsidR="009C421A" w:rsidRPr="00474A67" w:rsidRDefault="009C421A" w:rsidP="009C42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Организация здорового и содержательного досуга.</w:t>
      </w:r>
    </w:p>
    <w:p w:rsidR="009C421A" w:rsidRPr="00474A67" w:rsidRDefault="009C421A" w:rsidP="009C42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Достижение высоких результатов в конкурсах, фестивалях.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Cs/>
          <w:spacing w:val="-5"/>
          <w:sz w:val="28"/>
          <w:szCs w:val="28"/>
          <w:highlight w:val="green"/>
        </w:rPr>
      </w:pPr>
    </w:p>
    <w:p w:rsidR="009C421A" w:rsidRPr="00474A67" w:rsidRDefault="009C421A" w:rsidP="009C421A">
      <w:pPr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  <w:highlight w:val="green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6EB4">
        <w:rPr>
          <w:rFonts w:ascii="Times New Roman" w:hAnsi="Times New Roman"/>
          <w:b/>
          <w:bCs/>
          <w:iCs/>
          <w:sz w:val="28"/>
          <w:szCs w:val="28"/>
        </w:rPr>
        <w:t>Место учебного предмета «Хореография</w:t>
      </w:r>
      <w:r w:rsidRPr="00474A67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 w:rsidR="001B6EB4" w:rsidRPr="00474A67">
        <w:rPr>
          <w:rFonts w:ascii="Times New Roman" w:hAnsi="Times New Roman"/>
          <w:b/>
          <w:bCs/>
          <w:iCs/>
          <w:sz w:val="28"/>
          <w:szCs w:val="28"/>
        </w:rPr>
        <w:t>в учебном</w:t>
      </w:r>
      <w:r w:rsidRPr="00474A67">
        <w:rPr>
          <w:rFonts w:ascii="Times New Roman" w:hAnsi="Times New Roman"/>
          <w:b/>
          <w:bCs/>
          <w:iCs/>
          <w:sz w:val="28"/>
          <w:szCs w:val="28"/>
        </w:rPr>
        <w:t xml:space="preserve"> плане</w:t>
      </w:r>
    </w:p>
    <w:p w:rsidR="009C421A" w:rsidRPr="00474A67" w:rsidRDefault="009C421A" w:rsidP="00D21E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 xml:space="preserve">В учебном плане </w:t>
      </w:r>
      <w:r w:rsidR="00F01DAB">
        <w:rPr>
          <w:rFonts w:ascii="Times New Roman" w:hAnsi="Times New Roman"/>
          <w:bCs/>
          <w:iCs/>
          <w:sz w:val="28"/>
          <w:szCs w:val="28"/>
        </w:rPr>
        <w:t xml:space="preserve">Международной Арктической школы </w:t>
      </w:r>
      <w:r w:rsidRPr="00474A67">
        <w:rPr>
          <w:rFonts w:ascii="Times New Roman" w:hAnsi="Times New Roman"/>
          <w:bCs/>
          <w:iCs/>
          <w:sz w:val="28"/>
          <w:szCs w:val="28"/>
        </w:rPr>
        <w:t>г. Якутска Республики Саха</w:t>
      </w:r>
      <w:r w:rsidR="00474A67" w:rsidRPr="00474A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74A67">
        <w:rPr>
          <w:rFonts w:ascii="Times New Roman" w:hAnsi="Times New Roman"/>
          <w:bCs/>
          <w:iCs/>
          <w:sz w:val="28"/>
          <w:szCs w:val="28"/>
        </w:rPr>
        <w:t>(</w:t>
      </w:r>
      <w:r w:rsidR="00121445">
        <w:rPr>
          <w:rFonts w:ascii="Times New Roman" w:hAnsi="Times New Roman"/>
          <w:bCs/>
          <w:iCs/>
          <w:sz w:val="28"/>
          <w:szCs w:val="28"/>
        </w:rPr>
        <w:t>Якутия) учебный предмет «Хореография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» в общем </w:t>
      </w:r>
      <w:r w:rsidR="00606807" w:rsidRPr="00D21E9D">
        <w:rPr>
          <w:rFonts w:ascii="Times New Roman" w:hAnsi="Times New Roman"/>
          <w:bCs/>
          <w:iCs/>
          <w:sz w:val="28"/>
          <w:szCs w:val="28"/>
        </w:rPr>
        <w:t xml:space="preserve">объеме составляет </w:t>
      </w:r>
      <w:r w:rsidR="00D21E9D">
        <w:rPr>
          <w:rFonts w:ascii="Times New Roman" w:hAnsi="Times New Roman"/>
          <w:bCs/>
          <w:iCs/>
          <w:sz w:val="28"/>
          <w:szCs w:val="28"/>
        </w:rPr>
        <w:t>140</w:t>
      </w:r>
      <w:r w:rsidRPr="00D21E9D">
        <w:rPr>
          <w:rFonts w:ascii="Times New Roman" w:hAnsi="Times New Roman"/>
          <w:bCs/>
          <w:iCs/>
          <w:sz w:val="28"/>
          <w:szCs w:val="28"/>
        </w:rPr>
        <w:t xml:space="preserve"> академических часа.  Ре</w:t>
      </w:r>
      <w:r w:rsidR="008E7844" w:rsidRPr="00D21E9D">
        <w:rPr>
          <w:rFonts w:ascii="Times New Roman" w:hAnsi="Times New Roman"/>
          <w:bCs/>
          <w:iCs/>
          <w:sz w:val="28"/>
          <w:szCs w:val="28"/>
        </w:rPr>
        <w:t>жим занятий: с 7</w:t>
      </w:r>
      <w:r w:rsidR="001B6EB4" w:rsidRPr="00D21E9D">
        <w:rPr>
          <w:rFonts w:ascii="Times New Roman" w:hAnsi="Times New Roman"/>
          <w:bCs/>
          <w:iCs/>
          <w:sz w:val="28"/>
          <w:szCs w:val="28"/>
        </w:rPr>
        <w:t xml:space="preserve"> по 10 класс – по 4</w:t>
      </w:r>
      <w:r w:rsidRPr="00D21E9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6EB4" w:rsidRPr="00D21E9D">
        <w:rPr>
          <w:rFonts w:ascii="Times New Roman" w:hAnsi="Times New Roman"/>
          <w:bCs/>
          <w:iCs/>
          <w:sz w:val="28"/>
          <w:szCs w:val="28"/>
        </w:rPr>
        <w:t>академическому часу в неделю</w:t>
      </w:r>
      <w:r w:rsidR="00D21E9D">
        <w:rPr>
          <w:rFonts w:ascii="Times New Roman" w:hAnsi="Times New Roman"/>
          <w:bCs/>
          <w:iCs/>
          <w:sz w:val="28"/>
          <w:szCs w:val="28"/>
        </w:rPr>
        <w:t>.</w:t>
      </w:r>
    </w:p>
    <w:p w:rsidR="009C421A" w:rsidRPr="00474A67" w:rsidRDefault="009C421A" w:rsidP="009C421A">
      <w:pPr>
        <w:spacing w:line="240" w:lineRule="auto"/>
        <w:ind w:left="567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>Результаты изучения учебного предмета.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 xml:space="preserve">         Личностные результаты: 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C421A" w:rsidRPr="00474A67" w:rsidRDefault="009C421A" w:rsidP="009C4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 w:rsidR="009C421A" w:rsidRPr="00474A67" w:rsidRDefault="009C421A" w:rsidP="009C4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C421A" w:rsidRPr="00474A67" w:rsidRDefault="009C421A" w:rsidP="009C4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 xml:space="preserve">формирование личностного смысла постижения искусства и расширение ценностной сферы </w:t>
      </w:r>
      <w:r w:rsidR="004A0BAB">
        <w:rPr>
          <w:rFonts w:ascii="Times New Roman" w:hAnsi="Times New Roman"/>
          <w:bCs/>
          <w:iCs/>
          <w:sz w:val="28"/>
          <w:szCs w:val="28"/>
        </w:rPr>
        <w:t>в процессе</w:t>
      </w:r>
      <w:r w:rsidR="00121445">
        <w:rPr>
          <w:rFonts w:ascii="Times New Roman" w:hAnsi="Times New Roman"/>
          <w:bCs/>
          <w:iCs/>
          <w:sz w:val="28"/>
          <w:szCs w:val="28"/>
        </w:rPr>
        <w:t xml:space="preserve"> общения с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хореографией.</w:t>
      </w:r>
    </w:p>
    <w:p w:rsidR="009C421A" w:rsidRPr="00474A67" w:rsidRDefault="009C421A" w:rsidP="009C4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развитие мотивов танцевальной - учебной деятельности и реализация творческого потенциала в процессе коллективного (индивидуального) творчества.</w:t>
      </w:r>
    </w:p>
    <w:p w:rsidR="009C421A" w:rsidRPr="00474A67" w:rsidRDefault="009C421A" w:rsidP="009C4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продуктивное сотрудничество (общение, взаимодействие) со сверстниками при решении различных творческих задач, в том числе танцевальных.</w:t>
      </w:r>
    </w:p>
    <w:p w:rsidR="009C421A" w:rsidRPr="00474A67" w:rsidRDefault="009C421A" w:rsidP="009C4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</w:t>
      </w:r>
    </w:p>
    <w:p w:rsidR="009C421A" w:rsidRPr="00474A67" w:rsidRDefault="009C421A" w:rsidP="009C421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474A67" w:rsidRPr="00474A67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74A67">
        <w:rPr>
          <w:rFonts w:ascii="Times New Roman" w:hAnsi="Times New Roman"/>
          <w:b/>
          <w:bCs/>
          <w:iCs/>
          <w:sz w:val="28"/>
          <w:szCs w:val="28"/>
        </w:rPr>
        <w:t>результаты:</w:t>
      </w:r>
    </w:p>
    <w:p w:rsidR="009C421A" w:rsidRPr="00474A67" w:rsidRDefault="009C421A" w:rsidP="009C421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>регулятивные</w:t>
      </w:r>
    </w:p>
    <w:p w:rsidR="009C421A" w:rsidRPr="00474A67" w:rsidRDefault="009C421A" w:rsidP="009C421A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проявлять познавательную инициативу в учебном со</w:t>
      </w:r>
      <w:r w:rsidRPr="00474A67">
        <w:rPr>
          <w:rFonts w:ascii="Times New Roman" w:hAnsi="Times New Roman"/>
          <w:bCs/>
          <w:iCs/>
          <w:sz w:val="28"/>
          <w:szCs w:val="28"/>
        </w:rPr>
        <w:softHyphen/>
        <w:t>трудничестве;</w:t>
      </w:r>
    </w:p>
    <w:p w:rsidR="009C421A" w:rsidRPr="00474A67" w:rsidRDefault="009C421A" w:rsidP="009C421A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умение действовать по плану и планировать свою деятельность.</w:t>
      </w:r>
    </w:p>
    <w:p w:rsidR="009C421A" w:rsidRPr="00474A67" w:rsidRDefault="009C421A" w:rsidP="009C421A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lastRenderedPageBreak/>
        <w:t xml:space="preserve">воплощение музыкальных образов при разучивании и исполнении танцевальных движений. </w:t>
      </w:r>
    </w:p>
    <w:p w:rsidR="009C421A" w:rsidRPr="00474A67" w:rsidRDefault="009C421A" w:rsidP="009C421A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>познавательные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C421A" w:rsidRPr="00474A67" w:rsidRDefault="009C421A" w:rsidP="009C42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C421A" w:rsidRPr="00474A67" w:rsidRDefault="009C421A" w:rsidP="009C42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рассчитываться на первый, второй, третий для последу</w:t>
      </w:r>
      <w:r w:rsidRPr="00474A67">
        <w:rPr>
          <w:rFonts w:ascii="Times New Roman" w:hAnsi="Times New Roman"/>
          <w:bCs/>
          <w:iCs/>
          <w:sz w:val="28"/>
          <w:szCs w:val="28"/>
        </w:rPr>
        <w:softHyphen/>
        <w:t>ющего построения в три колонны, шеренги;</w:t>
      </w:r>
    </w:p>
    <w:p w:rsidR="009C421A" w:rsidRPr="00474A67" w:rsidRDefault="009C421A" w:rsidP="009C42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соблюдать правильную дистанцию в колонне по три и в концентрических кругах;</w:t>
      </w:r>
    </w:p>
    <w:p w:rsidR="009C421A" w:rsidRPr="00474A67" w:rsidRDefault="009C421A" w:rsidP="009C42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самостоятельно выполнять требуемые перемены направ</w:t>
      </w:r>
      <w:r w:rsidRPr="00474A67">
        <w:rPr>
          <w:rFonts w:ascii="Times New Roman" w:hAnsi="Times New Roman"/>
          <w:bCs/>
          <w:iCs/>
          <w:sz w:val="28"/>
          <w:szCs w:val="28"/>
        </w:rPr>
        <w:softHyphen/>
        <w:t>ления и темпа движений, руководствуясь музыкой;</w:t>
      </w:r>
    </w:p>
    <w:p w:rsidR="009C421A" w:rsidRPr="00474A67" w:rsidRDefault="009C421A" w:rsidP="009C42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9C421A" w:rsidRPr="00474A67" w:rsidRDefault="009C421A" w:rsidP="009C421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87EC2" w:rsidRPr="00387EC2" w:rsidRDefault="00387EC2" w:rsidP="00387EC2">
      <w:pPr>
        <w:spacing w:after="0" w:line="240" w:lineRule="auto"/>
        <w:ind w:firstLine="360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/>
          <w:bCs/>
          <w:spacing w:val="-10"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: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 xml:space="preserve">Знание основ элементарной </w:t>
      </w:r>
      <w:proofErr w:type="spellStart"/>
      <w:r w:rsidRPr="00387EC2">
        <w:rPr>
          <w:rFonts w:ascii="Times New Roman" w:hAnsi="Times New Roman"/>
          <w:bCs/>
          <w:spacing w:val="-10"/>
          <w:sz w:val="28"/>
          <w:szCs w:val="28"/>
        </w:rPr>
        <w:t>элементарной</w:t>
      </w:r>
      <w:proofErr w:type="spellEnd"/>
      <w:r w:rsidRPr="00387EC2">
        <w:rPr>
          <w:rFonts w:ascii="Times New Roman" w:hAnsi="Times New Roman"/>
          <w:bCs/>
          <w:spacing w:val="-10"/>
          <w:sz w:val="28"/>
          <w:szCs w:val="28"/>
        </w:rPr>
        <w:t xml:space="preserve"> теории по хореографии, </w:t>
      </w:r>
    </w:p>
    <w:p w:rsidR="00387EC2" w:rsidRPr="00387EC2" w:rsidRDefault="00563FE6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 xml:space="preserve">техники </w:t>
      </w:r>
      <w:r w:rsidR="00387EC2" w:rsidRPr="00387EC2">
        <w:rPr>
          <w:rFonts w:ascii="Times New Roman" w:hAnsi="Times New Roman"/>
          <w:bCs/>
          <w:spacing w:val="-10"/>
          <w:sz w:val="28"/>
          <w:szCs w:val="28"/>
        </w:rPr>
        <w:t>исполнения.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Сформированность навыков выразительного исполнения танцевальных движений,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умения владеть корпусом.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Эмоциональная отзывчивость на прекрасное в искусстве, жизни, природе.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Потребность к творческому самовыражению.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Навыки концентрации внимания, слуха, координации движений.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Представление об анатомическом устройстве организма.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Представление о средствах выразительности в танце.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навыки правильного дыхания.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музыкально-ритмические навыки.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представление о сценической культуре.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навыки выступления на концертах.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основные танцевальные навыки.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навыки восприятия танца, уметь анализировать по средствам</w:t>
      </w:r>
    </w:p>
    <w:p w:rsidR="00387EC2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выразительности.</w:t>
      </w:r>
    </w:p>
    <w:p w:rsidR="009C421A" w:rsidRPr="00387EC2" w:rsidRDefault="00387EC2" w:rsidP="00387E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387EC2">
        <w:rPr>
          <w:rFonts w:ascii="Times New Roman" w:hAnsi="Times New Roman"/>
          <w:bCs/>
          <w:spacing w:val="-10"/>
          <w:sz w:val="28"/>
          <w:szCs w:val="28"/>
        </w:rPr>
        <w:t>Иметь представление об основных особенностях национального танца.</w:t>
      </w:r>
    </w:p>
    <w:p w:rsidR="00387EC2" w:rsidRPr="00387EC2" w:rsidRDefault="00387EC2" w:rsidP="00387EC2">
      <w:p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:rsidR="009C421A" w:rsidRPr="00474A67" w:rsidRDefault="009C421A" w:rsidP="008E784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474A67">
        <w:rPr>
          <w:rFonts w:ascii="Times New Roman" w:hAnsi="Times New Roman"/>
          <w:b/>
          <w:bCs/>
          <w:spacing w:val="-10"/>
          <w:sz w:val="28"/>
          <w:szCs w:val="28"/>
        </w:rPr>
        <w:t>Методическое обеспечение учебного процесса</w:t>
      </w:r>
    </w:p>
    <w:p w:rsidR="009C421A" w:rsidRPr="00474A67" w:rsidRDefault="009C421A" w:rsidP="009C421A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421A" w:rsidRPr="00474A67" w:rsidRDefault="009C421A" w:rsidP="008E78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b/>
          <w:iCs/>
          <w:spacing w:val="-6"/>
          <w:sz w:val="28"/>
          <w:szCs w:val="28"/>
        </w:rPr>
        <w:lastRenderedPageBreak/>
        <w:t>Методические рекомендации педагогическим работникам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pacing w:val="-12"/>
          <w:sz w:val="28"/>
          <w:szCs w:val="28"/>
        </w:rPr>
      </w:pPr>
      <w:r w:rsidRPr="00474A67">
        <w:rPr>
          <w:rFonts w:ascii="Times New Roman" w:hAnsi="Times New Roman"/>
          <w:spacing w:val="-12"/>
          <w:sz w:val="28"/>
          <w:szCs w:val="28"/>
        </w:rPr>
        <w:t xml:space="preserve"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– результат </w:t>
      </w:r>
      <w:r w:rsidR="006E33D6" w:rsidRPr="00474A67">
        <w:rPr>
          <w:rFonts w:ascii="Times New Roman" w:hAnsi="Times New Roman"/>
          <w:spacing w:val="-12"/>
          <w:sz w:val="28"/>
          <w:szCs w:val="28"/>
        </w:rPr>
        <w:t>на механические «натаскивания»</w:t>
      </w:r>
      <w:r w:rsidRPr="00474A67">
        <w:rPr>
          <w:rFonts w:ascii="Times New Roman" w:hAnsi="Times New Roman"/>
          <w:spacing w:val="-12"/>
          <w:sz w:val="28"/>
          <w:szCs w:val="28"/>
        </w:rPr>
        <w:t>, а систематической работы, когда ученик от более простых заданий, связанных с передачей характера музыки в двигательно-ритмических упражнениях. Постепенно переходит к более сложным, передающим стиль, характер танцев, развитие образа персонажа в сюжетных постановках.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pacing w:val="-12"/>
          <w:sz w:val="28"/>
          <w:szCs w:val="28"/>
        </w:rPr>
      </w:pPr>
      <w:r w:rsidRPr="00474A67">
        <w:rPr>
          <w:rFonts w:ascii="Times New Roman" w:hAnsi="Times New Roman"/>
          <w:spacing w:val="-12"/>
          <w:sz w:val="28"/>
          <w:szCs w:val="28"/>
        </w:rPr>
        <w:t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pacing w:val="-12"/>
          <w:sz w:val="28"/>
          <w:szCs w:val="28"/>
        </w:rPr>
      </w:pPr>
      <w:r w:rsidRPr="00474A67">
        <w:rPr>
          <w:rFonts w:ascii="Times New Roman" w:hAnsi="Times New Roman"/>
          <w:b/>
          <w:spacing w:val="-12"/>
          <w:sz w:val="28"/>
          <w:szCs w:val="28"/>
        </w:rPr>
        <w:t>Урок</w:t>
      </w:r>
      <w:r w:rsidRPr="00474A67">
        <w:rPr>
          <w:rFonts w:ascii="Times New Roman" w:hAnsi="Times New Roman"/>
          <w:spacing w:val="-12"/>
          <w:sz w:val="28"/>
          <w:szCs w:val="28"/>
        </w:rPr>
        <w:t>. 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определенностью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нем; контроль и самоконтроль преподавателя и учащихся.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pacing w:val="-12"/>
          <w:sz w:val="28"/>
          <w:szCs w:val="28"/>
        </w:rPr>
      </w:pPr>
      <w:r w:rsidRPr="00474A67">
        <w:rPr>
          <w:rFonts w:ascii="Times New Roman" w:hAnsi="Times New Roman"/>
          <w:spacing w:val="-12"/>
          <w:sz w:val="28"/>
          <w:szCs w:val="28"/>
        </w:rPr>
        <w:t>При организации и проведе</w:t>
      </w:r>
      <w:r w:rsidR="006E33D6">
        <w:rPr>
          <w:rFonts w:ascii="Times New Roman" w:hAnsi="Times New Roman"/>
          <w:spacing w:val="-12"/>
          <w:sz w:val="28"/>
          <w:szCs w:val="28"/>
        </w:rPr>
        <w:t>нии занятий по предмету «Хореография</w:t>
      </w:r>
      <w:r w:rsidRPr="00474A67">
        <w:rPr>
          <w:rFonts w:ascii="Times New Roman" w:hAnsi="Times New Roman"/>
          <w:spacing w:val="-12"/>
          <w:sz w:val="28"/>
          <w:szCs w:val="28"/>
        </w:rPr>
        <w:t>» необходимо придерживаться следующих принципов: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 сознательности и активности </w:t>
      </w:r>
      <w:r w:rsidRPr="00474A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принцип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Принцип доступности,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трудностей.</w:t>
      </w:r>
    </w:p>
    <w:p w:rsidR="00474A67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4A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>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9C421A" w:rsidRPr="00474A67" w:rsidRDefault="009C421A" w:rsidP="00474A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A67">
        <w:rPr>
          <w:rFonts w:ascii="Times New Roman" w:hAnsi="Times New Roman"/>
          <w:b/>
          <w:bCs/>
          <w:sz w:val="28"/>
          <w:szCs w:val="28"/>
        </w:rPr>
        <w:t>Формы и методы контроля, система оценок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b/>
          <w:iCs/>
          <w:sz w:val="28"/>
          <w:szCs w:val="28"/>
        </w:rPr>
        <w:t>1. Аттестация: цели, виды, форма, содержание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pacing w:val="-7"/>
          <w:sz w:val="28"/>
          <w:szCs w:val="28"/>
        </w:rPr>
        <w:t>Оценка качества реализации программы</w:t>
      </w:r>
      <w:r w:rsidRPr="00474A67">
        <w:rPr>
          <w:rFonts w:ascii="Times New Roman" w:hAnsi="Times New Roman"/>
          <w:spacing w:val="-10"/>
          <w:sz w:val="28"/>
          <w:szCs w:val="28"/>
        </w:rPr>
        <w:t xml:space="preserve"> включает в себя текущий контроль успеваемости, промежуточную </w:t>
      </w:r>
      <w:r w:rsidRPr="00474A67">
        <w:rPr>
          <w:rFonts w:ascii="Times New Roman" w:hAnsi="Times New Roman"/>
          <w:sz w:val="28"/>
          <w:szCs w:val="28"/>
        </w:rPr>
        <w:t>аттестацию обучающихся.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474A67">
        <w:rPr>
          <w:rFonts w:ascii="Times New Roman" w:hAnsi="Times New Roman"/>
          <w:spacing w:val="-10"/>
          <w:sz w:val="28"/>
          <w:szCs w:val="28"/>
        </w:rPr>
        <w:t>Формы текущего контроля: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творческий просмотр постановочных работ;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зачетные занятия, открытые уроки;</w:t>
      </w:r>
    </w:p>
    <w:p w:rsidR="009C421A" w:rsidRPr="00474A67" w:rsidRDefault="009C421A" w:rsidP="009C421A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проверочные задания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Формы промежуточной аттестации: контрольные уроки, зачеты, проводимые в виде творческих показов.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ab/>
        <w:t>Программа предусматривается проведение для обучающихся консультации с целью их подготовки к контрольным урокам.</w:t>
      </w: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b/>
          <w:iCs/>
          <w:spacing w:val="-10"/>
          <w:sz w:val="28"/>
          <w:szCs w:val="28"/>
        </w:rPr>
        <w:t>2. Критерии оценок</w:t>
      </w:r>
    </w:p>
    <w:p w:rsidR="006E33D6" w:rsidRDefault="009C421A" w:rsidP="006E33D6">
      <w:pPr>
        <w:shd w:val="clear" w:color="auto" w:fill="FFFFFF"/>
        <w:autoSpaceDE w:val="0"/>
        <w:autoSpaceDN w:val="0"/>
        <w:adjustRightInd w:val="0"/>
        <w:ind w:firstLine="725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pacing w:val="-10"/>
          <w:sz w:val="28"/>
          <w:szCs w:val="28"/>
        </w:rPr>
        <w:t xml:space="preserve">Для аттестации обучающихся создаются фонды оценочных средств, </w:t>
      </w:r>
      <w:r w:rsidRPr="00474A67">
        <w:rPr>
          <w:rFonts w:ascii="Times New Roman" w:hAnsi="Times New Roman"/>
          <w:spacing w:val="-3"/>
          <w:sz w:val="28"/>
          <w:szCs w:val="28"/>
        </w:rPr>
        <w:t xml:space="preserve">которые включают в себя методы контроля, позволяющие оценить </w:t>
      </w:r>
      <w:r w:rsidRPr="00474A67">
        <w:rPr>
          <w:rFonts w:ascii="Times New Roman" w:hAnsi="Times New Roman"/>
          <w:sz w:val="28"/>
          <w:szCs w:val="28"/>
        </w:rPr>
        <w:t>приобретенные знания, умения и навыки.</w:t>
      </w:r>
    </w:p>
    <w:p w:rsidR="009C421A" w:rsidRPr="006E33D6" w:rsidRDefault="009C421A" w:rsidP="006E33D6">
      <w:pPr>
        <w:shd w:val="clear" w:color="auto" w:fill="FFFFFF"/>
        <w:autoSpaceDE w:val="0"/>
        <w:autoSpaceDN w:val="0"/>
        <w:adjustRightInd w:val="0"/>
        <w:ind w:firstLine="725"/>
        <w:jc w:val="both"/>
        <w:rPr>
          <w:rStyle w:val="FontStyle62"/>
          <w:i w:val="0"/>
          <w:iCs w:val="0"/>
        </w:rPr>
      </w:pPr>
      <w:r w:rsidRPr="00474A67">
        <w:rPr>
          <w:rStyle w:val="FontStyle62"/>
          <w:b/>
          <w:u w:val="single"/>
        </w:rPr>
        <w:t xml:space="preserve">Система оценки планируемых результатов </w:t>
      </w:r>
    </w:p>
    <w:p w:rsidR="009C421A" w:rsidRPr="00474A67" w:rsidRDefault="009C421A" w:rsidP="009C421A">
      <w:pPr>
        <w:pStyle w:val="Style2"/>
        <w:widowControl/>
        <w:ind w:firstLine="567"/>
        <w:jc w:val="both"/>
        <w:rPr>
          <w:rStyle w:val="FontStyle84"/>
          <w:sz w:val="28"/>
          <w:szCs w:val="28"/>
        </w:rPr>
      </w:pPr>
      <w:r w:rsidRPr="00474A67">
        <w:rPr>
          <w:rStyle w:val="FontStyle84"/>
          <w:sz w:val="28"/>
          <w:szCs w:val="28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являются контрольные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9C421A" w:rsidRPr="00474A67" w:rsidRDefault="009C421A" w:rsidP="009C421A">
      <w:pPr>
        <w:pStyle w:val="Style2"/>
        <w:widowControl/>
        <w:ind w:firstLine="567"/>
        <w:jc w:val="both"/>
        <w:rPr>
          <w:rStyle w:val="FontStyle84"/>
          <w:sz w:val="28"/>
          <w:szCs w:val="28"/>
        </w:rPr>
      </w:pPr>
      <w:r w:rsidRPr="00474A67">
        <w:rPr>
          <w:rStyle w:val="FontStyle84"/>
          <w:sz w:val="28"/>
          <w:szCs w:val="28"/>
        </w:rPr>
        <w:lastRenderedPageBreak/>
        <w:t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9C421A" w:rsidRPr="00474A67" w:rsidRDefault="009C421A" w:rsidP="009C421A">
      <w:pPr>
        <w:spacing w:line="240" w:lineRule="auto"/>
        <w:rPr>
          <w:rStyle w:val="FontStyle84"/>
          <w:sz w:val="28"/>
          <w:szCs w:val="28"/>
        </w:rPr>
      </w:pPr>
      <w:r w:rsidRPr="00474A67">
        <w:rPr>
          <w:rStyle w:val="FontStyle84"/>
          <w:sz w:val="28"/>
          <w:szCs w:val="28"/>
        </w:rPr>
        <w:t xml:space="preserve">         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9C421A" w:rsidRPr="00474A67" w:rsidRDefault="009C421A" w:rsidP="009C421A">
      <w:pPr>
        <w:pStyle w:val="Style16"/>
        <w:widowControl/>
        <w:ind w:firstLine="567"/>
        <w:jc w:val="both"/>
        <w:rPr>
          <w:rStyle w:val="FontStyle84"/>
          <w:sz w:val="28"/>
          <w:szCs w:val="28"/>
        </w:rPr>
      </w:pPr>
      <w:r w:rsidRPr="00474A67">
        <w:rPr>
          <w:rStyle w:val="FontStyle84"/>
          <w:sz w:val="28"/>
          <w:szCs w:val="28"/>
        </w:rPr>
        <w:t>- промежуточный – контрольный урок в конце четверти,</w:t>
      </w:r>
    </w:p>
    <w:p w:rsidR="009C421A" w:rsidRPr="00474A67" w:rsidRDefault="009C421A" w:rsidP="009C421A">
      <w:pPr>
        <w:pStyle w:val="Style16"/>
        <w:widowControl/>
        <w:ind w:firstLine="567"/>
        <w:jc w:val="both"/>
        <w:rPr>
          <w:rStyle w:val="FontStyle84"/>
          <w:sz w:val="28"/>
          <w:szCs w:val="28"/>
        </w:rPr>
      </w:pPr>
      <w:r w:rsidRPr="00474A67">
        <w:rPr>
          <w:rStyle w:val="FontStyle84"/>
          <w:sz w:val="28"/>
          <w:szCs w:val="28"/>
        </w:rPr>
        <w:t>- итоговый - показательные выступления, участие в концертах и конкурсах.</w:t>
      </w:r>
    </w:p>
    <w:p w:rsidR="009C421A" w:rsidRPr="00474A67" w:rsidRDefault="009C421A" w:rsidP="009C4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1A" w:rsidRDefault="009C421A" w:rsidP="009C4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Итоговая уровневая оценка осуществляется  по следующим направлениям:</w:t>
      </w:r>
    </w:p>
    <w:p w:rsidR="00F01DAB" w:rsidRDefault="00F01DAB" w:rsidP="009C4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DAB" w:rsidRDefault="00F01DAB" w:rsidP="009C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C421A" w:rsidRPr="00474A67" w:rsidRDefault="009C421A" w:rsidP="009C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74A67">
        <w:rPr>
          <w:rFonts w:ascii="Times New Roman" w:hAnsi="Times New Roman"/>
          <w:i/>
          <w:sz w:val="28"/>
          <w:szCs w:val="28"/>
          <w:u w:val="single"/>
        </w:rPr>
        <w:t xml:space="preserve">Показатели для определения </w:t>
      </w:r>
      <w:proofErr w:type="gramStart"/>
      <w:r w:rsidRPr="00474A67">
        <w:rPr>
          <w:rFonts w:ascii="Times New Roman" w:hAnsi="Times New Roman"/>
          <w:i/>
          <w:sz w:val="28"/>
          <w:szCs w:val="28"/>
          <w:u w:val="single"/>
        </w:rPr>
        <w:t>у</w:t>
      </w:r>
      <w:r w:rsidR="004A0BAB">
        <w:rPr>
          <w:rFonts w:ascii="Times New Roman" w:hAnsi="Times New Roman"/>
          <w:i/>
          <w:sz w:val="28"/>
          <w:szCs w:val="28"/>
          <w:u w:val="single"/>
        </w:rPr>
        <w:t>ровня  развития</w:t>
      </w:r>
      <w:proofErr w:type="gramEnd"/>
      <w:r w:rsidR="004A0BAB">
        <w:rPr>
          <w:rFonts w:ascii="Times New Roman" w:hAnsi="Times New Roman"/>
          <w:i/>
          <w:sz w:val="28"/>
          <w:szCs w:val="28"/>
          <w:u w:val="single"/>
        </w:rPr>
        <w:t xml:space="preserve"> на уроке хореографии</w:t>
      </w:r>
    </w:p>
    <w:p w:rsidR="009C421A" w:rsidRPr="00474A67" w:rsidRDefault="009C421A" w:rsidP="009C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86"/>
        <w:gridCol w:w="2584"/>
        <w:gridCol w:w="1329"/>
        <w:gridCol w:w="1388"/>
        <w:gridCol w:w="1197"/>
        <w:gridCol w:w="2355"/>
        <w:gridCol w:w="2355"/>
        <w:gridCol w:w="1939"/>
      </w:tblGrid>
      <w:tr w:rsidR="009C421A" w:rsidRPr="00474A67" w:rsidTr="00474A67">
        <w:trPr>
          <w:trHeight w:val="405"/>
        </w:trPr>
        <w:tc>
          <w:tcPr>
            <w:tcW w:w="426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2693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560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417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418" w:type="dxa"/>
            <w:vMerge w:val="restart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5" w:type="dxa"/>
          </w:tcPr>
          <w:p w:rsidR="009C421A" w:rsidRPr="00474A67" w:rsidRDefault="009C421A" w:rsidP="00474A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42" w:type="dxa"/>
          </w:tcPr>
          <w:p w:rsidR="009C421A" w:rsidRPr="00474A67" w:rsidRDefault="009C421A" w:rsidP="00474A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9C421A" w:rsidRPr="00474A67" w:rsidTr="00474A67">
        <w:trPr>
          <w:trHeight w:val="286"/>
        </w:trPr>
        <w:tc>
          <w:tcPr>
            <w:tcW w:w="426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выполнение всех показателей и заданий, соответствующих данному возрасту</w:t>
            </w:r>
          </w:p>
        </w:tc>
        <w:tc>
          <w:tcPr>
            <w:tcW w:w="1985" w:type="dxa"/>
          </w:tcPr>
          <w:p w:rsidR="009C421A" w:rsidRPr="00474A67" w:rsidRDefault="009C421A" w:rsidP="00474A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недостаточно четкое выполнение показателей или  заданий, соответствующих  данному  возрасту</w:t>
            </w:r>
          </w:p>
        </w:tc>
        <w:tc>
          <w:tcPr>
            <w:tcW w:w="1842" w:type="dxa"/>
          </w:tcPr>
          <w:p w:rsidR="009C421A" w:rsidRPr="00474A67" w:rsidRDefault="009C421A" w:rsidP="00474A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невыполнение показателей и заданий данного возраста</w:t>
            </w:r>
          </w:p>
        </w:tc>
      </w:tr>
      <w:tr w:rsidR="009C421A" w:rsidRPr="00474A67" w:rsidTr="00474A67">
        <w:trPr>
          <w:trHeight w:val="410"/>
        </w:trPr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Интерес,</w:t>
            </w:r>
            <w:r w:rsidRPr="0047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потребность в хореографии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rPr>
          <w:trHeight w:val="413"/>
        </w:trPr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Музыкальность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 xml:space="preserve">Выразительность </w:t>
            </w:r>
            <w:r w:rsidRPr="00474A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Способность к импровизации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Развитие двигательных навыков (</w:t>
            </w:r>
            <w:r w:rsidRPr="00474A67">
              <w:rPr>
                <w:rFonts w:ascii="Times New Roman" w:hAnsi="Times New Roman"/>
                <w:sz w:val="28"/>
                <w:szCs w:val="28"/>
              </w:rPr>
              <w:t>освоение разнообразных видов движений в соответствии с программным содержанием)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двигательных качеств </w:t>
            </w:r>
            <w:r w:rsidRPr="00474A67">
              <w:rPr>
                <w:rFonts w:ascii="Times New Roman" w:hAnsi="Times New Roman"/>
                <w:sz w:val="28"/>
                <w:szCs w:val="28"/>
              </w:rPr>
              <w:t>(координации, техничности, пластичности)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 xml:space="preserve">Подвижность, лабильность нервных </w:t>
            </w:r>
            <w:proofErr w:type="gramStart"/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процессов</w:t>
            </w:r>
            <w:r w:rsidRPr="00474A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74A67">
              <w:rPr>
                <w:rFonts w:ascii="Times New Roman" w:hAnsi="Times New Roman"/>
                <w:sz w:val="28"/>
                <w:szCs w:val="28"/>
              </w:rPr>
              <w:t xml:space="preserve">умение переключаться с одного движения на другое в соответствии с музыкой. Менять направление движения, </w:t>
            </w:r>
            <w:r w:rsidRPr="00474A67">
              <w:rPr>
                <w:rFonts w:ascii="Times New Roman" w:hAnsi="Times New Roman"/>
                <w:sz w:val="28"/>
                <w:szCs w:val="28"/>
              </w:rPr>
              <w:lastRenderedPageBreak/>
              <w:t>перестраиваться.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421A" w:rsidRPr="00474A67" w:rsidTr="00474A67">
        <w:tc>
          <w:tcPr>
            <w:tcW w:w="426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67">
              <w:rPr>
                <w:rFonts w:ascii="Times New Roman" w:hAnsi="Times New Roman"/>
                <w:b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560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C421A" w:rsidRPr="00474A67" w:rsidRDefault="009C421A" w:rsidP="00474A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9C421A" w:rsidRPr="00474A67" w:rsidRDefault="009C421A" w:rsidP="009C42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pacing w:val="-9"/>
          <w:sz w:val="28"/>
          <w:szCs w:val="28"/>
        </w:rPr>
        <w:t xml:space="preserve">Согласно требованиям ФГОС, данная система оценки качества исполнения является </w:t>
      </w:r>
      <w:r w:rsidRPr="00474A67">
        <w:rPr>
          <w:rFonts w:ascii="Times New Roman" w:hAnsi="Times New Roman"/>
          <w:spacing w:val="-11"/>
          <w:sz w:val="28"/>
          <w:szCs w:val="28"/>
        </w:rPr>
        <w:t xml:space="preserve">основной. В зависимости от сложившихся традиций того или иного учебного </w:t>
      </w:r>
      <w:r w:rsidRPr="00474A67">
        <w:rPr>
          <w:rFonts w:ascii="Times New Roman" w:hAnsi="Times New Roman"/>
          <w:spacing w:val="-9"/>
          <w:sz w:val="28"/>
          <w:szCs w:val="28"/>
        </w:rPr>
        <w:t xml:space="preserve">заведения и с учетом целесообразности оценка качества исполнения может </w:t>
      </w:r>
      <w:r w:rsidRPr="00474A67">
        <w:rPr>
          <w:rFonts w:ascii="Times New Roman" w:hAnsi="Times New Roman"/>
          <w:spacing w:val="-10"/>
          <w:sz w:val="28"/>
          <w:szCs w:val="28"/>
        </w:rPr>
        <w:t xml:space="preserve">быть дополнена системой «+» и «-», что даст возможность более конкретно </w:t>
      </w:r>
      <w:r w:rsidRPr="00474A67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9C421A" w:rsidRPr="00474A67" w:rsidRDefault="009C421A" w:rsidP="009C421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21A" w:rsidRPr="00474A67" w:rsidRDefault="009C421A" w:rsidP="009C421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b/>
          <w:bCs/>
          <w:sz w:val="28"/>
          <w:szCs w:val="28"/>
        </w:rPr>
        <w:t xml:space="preserve">    Список рекомендуемой методической литературы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Бондаренко Л. Ритмика и танец. – Киев, 1972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Богоявленская Т. Дополнительная программа танцевального ансамбля «Санта </w:t>
      </w:r>
      <w:proofErr w:type="spellStart"/>
      <w:r w:rsidRPr="00474A67">
        <w:rPr>
          <w:rFonts w:ascii="Times New Roman" w:hAnsi="Times New Roman"/>
          <w:sz w:val="28"/>
          <w:szCs w:val="28"/>
        </w:rPr>
        <w:t>Лючия</w:t>
      </w:r>
      <w:proofErr w:type="spellEnd"/>
      <w:r w:rsidRPr="00474A67">
        <w:rPr>
          <w:rFonts w:ascii="Times New Roman" w:hAnsi="Times New Roman"/>
          <w:sz w:val="28"/>
          <w:szCs w:val="28"/>
        </w:rPr>
        <w:t>» - М.: ООО «Век информации», 2009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Буренина А.И. Ритмическая </w:t>
      </w:r>
      <w:proofErr w:type="spellStart"/>
      <w:r w:rsidRPr="00474A67">
        <w:rPr>
          <w:rFonts w:ascii="Times New Roman" w:hAnsi="Times New Roman"/>
          <w:sz w:val="28"/>
          <w:szCs w:val="28"/>
        </w:rPr>
        <w:t>мозайка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. Программа по ритмической пластике для детей дошкольного и младшего возраста. – 2-е изд., </w:t>
      </w:r>
      <w:proofErr w:type="spellStart"/>
      <w:r w:rsidRPr="00474A67">
        <w:rPr>
          <w:rFonts w:ascii="Times New Roman" w:hAnsi="Times New Roman"/>
          <w:sz w:val="28"/>
          <w:szCs w:val="28"/>
        </w:rPr>
        <w:t>испр</w:t>
      </w:r>
      <w:proofErr w:type="spellEnd"/>
      <w:r w:rsidRPr="00474A67">
        <w:rPr>
          <w:rFonts w:ascii="Times New Roman" w:hAnsi="Times New Roman"/>
          <w:sz w:val="28"/>
          <w:szCs w:val="28"/>
        </w:rPr>
        <w:t>. И доп. – СПб: ЛОИРО, 2000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Ветлугина Н.А. Музыкальная развитие ребенка. – М., 1968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A67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A67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Е.В. Методическое пособие по ритмике. – М., 1972 – </w:t>
      </w:r>
      <w:proofErr w:type="spellStart"/>
      <w:r w:rsidRPr="00474A67">
        <w:rPr>
          <w:rFonts w:ascii="Times New Roman" w:hAnsi="Times New Roman"/>
          <w:sz w:val="28"/>
          <w:szCs w:val="28"/>
        </w:rPr>
        <w:t>Вып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. 1, 1973 – </w:t>
      </w:r>
      <w:proofErr w:type="spellStart"/>
      <w:r w:rsidRPr="00474A67">
        <w:rPr>
          <w:rFonts w:ascii="Times New Roman" w:hAnsi="Times New Roman"/>
          <w:sz w:val="28"/>
          <w:szCs w:val="28"/>
        </w:rPr>
        <w:t>Вып</w:t>
      </w:r>
      <w:proofErr w:type="spellEnd"/>
      <w:r w:rsidRPr="00474A67">
        <w:rPr>
          <w:rFonts w:ascii="Times New Roman" w:hAnsi="Times New Roman"/>
          <w:sz w:val="28"/>
          <w:szCs w:val="28"/>
        </w:rPr>
        <w:t>. 2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A67">
        <w:rPr>
          <w:rFonts w:ascii="Times New Roman" w:hAnsi="Times New Roman"/>
          <w:sz w:val="28"/>
          <w:szCs w:val="28"/>
        </w:rPr>
        <w:t>Ладыгин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A67">
        <w:rPr>
          <w:rFonts w:ascii="Times New Roman" w:hAnsi="Times New Roman"/>
          <w:sz w:val="28"/>
          <w:szCs w:val="28"/>
        </w:rPr>
        <w:t>Ладыгин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Л.А. Музыкальное оформление уроков танца. – М., 1980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Пуртова Т.В., Беликова А.Н., </w:t>
      </w:r>
      <w:proofErr w:type="spellStart"/>
      <w:r w:rsidRPr="00474A67">
        <w:rPr>
          <w:rFonts w:ascii="Times New Roman" w:hAnsi="Times New Roman"/>
          <w:sz w:val="28"/>
          <w:szCs w:val="28"/>
        </w:rPr>
        <w:t>Кветная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О.В. Учите детей танцевать: </w:t>
      </w:r>
      <w:proofErr w:type="spellStart"/>
      <w:r w:rsidRPr="00474A67">
        <w:rPr>
          <w:rFonts w:ascii="Times New Roman" w:hAnsi="Times New Roman"/>
          <w:sz w:val="28"/>
          <w:szCs w:val="28"/>
        </w:rPr>
        <w:t>Учебн</w:t>
      </w:r>
      <w:proofErr w:type="spellEnd"/>
      <w:r w:rsidRPr="00474A67">
        <w:rPr>
          <w:rFonts w:ascii="Times New Roman" w:hAnsi="Times New Roman"/>
          <w:sz w:val="28"/>
          <w:szCs w:val="28"/>
        </w:rPr>
        <w:t>. пособие для студ. учреждений сред. проф. образования. – М.; ООО «Век информации», 2009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Холл. Д. Уроки танцев. Лучшая методика обучения танцам/ Джим Холл; пер. с англ. Т.В. Сидориной. – М.: АСТ: Астрель, 2009</w:t>
      </w:r>
    </w:p>
    <w:p w:rsidR="009C421A" w:rsidRPr="00474A67" w:rsidRDefault="009C421A" w:rsidP="009C42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Шершнев В.Г. От ритмики к танцу. Развитие художественно-творческих способностей детей 4-7 лет средствами ритмики и хореографии. Программа для образования детей Московской области. – М.: «Один из лучших», 2008 </w:t>
      </w:r>
    </w:p>
    <w:p w:rsidR="009C421A" w:rsidRPr="00474A67" w:rsidRDefault="009C421A" w:rsidP="009C421A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        </w:t>
      </w:r>
    </w:p>
    <w:p w:rsidR="00D21E9D" w:rsidRDefault="009C421A" w:rsidP="009C421A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</w:t>
      </w:r>
    </w:p>
    <w:p w:rsidR="009C421A" w:rsidRPr="00474A67" w:rsidRDefault="009C421A" w:rsidP="009C421A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Материально - техническое обеспечение образовательного процесса.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Балетный зал;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музыкальный центр, магнитофон;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компьютер;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- фонотека: </w:t>
      </w:r>
      <w:r w:rsidR="006E33D6" w:rsidRPr="00474A67">
        <w:rPr>
          <w:rFonts w:ascii="Times New Roman" w:eastAsia="Times New Roman" w:hAnsi="Times New Roman"/>
          <w:sz w:val="28"/>
          <w:szCs w:val="28"/>
          <w:lang w:eastAsia="ru-RU"/>
        </w:rPr>
        <w:t>диски CD</w:t>
      </w: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, флэш- накопитель;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детские песни из мультфильмов (ремиксы, оригиналы и минусовки);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наглядные демонстрационные пособия: видеокамера;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-видеоматериалы; 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«Школа танцев», «Учимся танцевать» </w:t>
      </w:r>
      <w:r w:rsidR="006E33D6" w:rsidRPr="00474A67">
        <w:rPr>
          <w:rFonts w:ascii="Times New Roman" w:hAnsi="Times New Roman"/>
          <w:bCs/>
          <w:iCs/>
          <w:sz w:val="28"/>
          <w:szCs w:val="28"/>
        </w:rPr>
        <w:t>(часть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 1, 2, 3)</w:t>
      </w:r>
      <w:r w:rsidR="006E33D6" w:rsidRPr="00474A67">
        <w:rPr>
          <w:rFonts w:ascii="Times New Roman" w:hAnsi="Times New Roman"/>
          <w:bCs/>
          <w:iCs/>
          <w:sz w:val="28"/>
          <w:szCs w:val="28"/>
        </w:rPr>
        <w:t>.,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коврики для выполнения упражнений;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- зеркала, хореографический станок;</w:t>
      </w:r>
    </w:p>
    <w:p w:rsidR="009C421A" w:rsidRPr="00474A67" w:rsidRDefault="009C421A" w:rsidP="009C421A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- показательный материал «Национальные костюмы для хореографии». «Наши достижения»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0672" w:rsidRPr="00411A00" w:rsidRDefault="00010672" w:rsidP="00010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A00">
        <w:rPr>
          <w:rFonts w:ascii="Times New Roman" w:hAnsi="Times New Roman"/>
          <w:b/>
          <w:sz w:val="28"/>
          <w:szCs w:val="28"/>
        </w:rPr>
        <w:t>Календарно-тем</w:t>
      </w:r>
      <w:r>
        <w:rPr>
          <w:rFonts w:ascii="Times New Roman" w:hAnsi="Times New Roman"/>
          <w:b/>
          <w:sz w:val="28"/>
          <w:szCs w:val="28"/>
        </w:rPr>
        <w:t>атическое планирование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18"/>
        <w:gridCol w:w="10550"/>
        <w:gridCol w:w="1560"/>
      </w:tblGrid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ind w:left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Классический танец — основное выразительное средство балета; система, основанная на тщательной разработке различных групп движений, появившаяся в конце XVI века в Италии и получившая своё дальнейшее развитие во Франции благодаря придворному балету. Благодаря соблюдению определённых позиций ног, рук, корпуса и головы и точному следованию принципам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ног, вертикальности тела и изоляции различных его частей, движения классического танца стремятся к геометрической ясности.</w:t>
            </w:r>
          </w:p>
          <w:p w:rsidR="00D21E9D" w:rsidRPr="00D21E9D" w:rsidRDefault="00D21E9D" w:rsidP="009A5D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В Россию классический танец пришёл в 1-й половине XVIII века.  Благодаря деятельности Жана-Батиста Ланде в Петербурге в 1738 году была открыта первая танцевальная школа в России (впоследствии ставшая Академией русского балета им. А. Я. Вагановой). Русский классический танец синтезировал в себе как французскую, так и итальянскую школы исполнительства. Основы классического танца вырабатываются при помощи экзерсиса, из которого состоит танцевальный урок как ученика, так и профессионального артиста балета. Элементы упражнений, взятые из классического танца, включены в программу обучения художественной и спортивной гимнастике, фигурному катанию, эстрадными танцами, спортивному рок-н-роллу, акробатике, спортивным бальным танцам.                                                                    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21E9D" w:rsidRPr="00D21E9D" w:rsidTr="00D21E9D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22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Вводный урок, «Развитие координации на занятии классического танца»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вход в танцевальный зал;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- поклон педагогу 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обозначение темы и цели занятия;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беседа о значении координации в классическом танце.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Подготовительная часть занятия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подготовительные упражнения (различные виды шагов и бега)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Основная часть занятия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УПРАЖНЕНИЯ ПО ДИАГОНАЛИ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- ЭКЗЕРСИС У СТАНКА 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повторение изученных движений на середине зала, упражнения на координацию;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Заключительная часть занятия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- рефлексия (закрепление пройденного материала). 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основное построение для выхода из зала;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- поклон педагогу </w:t>
            </w:r>
          </w:p>
          <w:p w:rsidR="00D21E9D" w:rsidRPr="00D21E9D" w:rsidRDefault="00D21E9D" w:rsidP="0022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- выход из танцевального зала под музыкальное сопровождение</w:t>
            </w:r>
          </w:p>
          <w:p w:rsidR="00D21E9D" w:rsidRPr="00D21E9D" w:rsidRDefault="00D21E9D" w:rsidP="00220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22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Экзерсис на середине зала 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9A5D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Экзерсис на середине зала имеет такое же значение и развитие, как экзерсис у палки. Последовательность его в основном та же. На середине зала он значительно сложнее, так как следует сохранять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ног и равновесие тела (особенно на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) без помощи палки. Правильное распределение центра тяжести потянутого корпуса на двух и на одной опорной ноге, ровные бедра и в особенности подтянутое и выворотное бедро работающей ноги-основные условия для овладения устойчивостью.</w:t>
            </w:r>
          </w:p>
          <w:p w:rsidR="00D21E9D" w:rsidRPr="00D21E9D" w:rsidRDefault="00D21E9D" w:rsidP="009A5D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Работая перед зеркалом, не следует сосредотачивать внимание на какой-либо отдельной части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тела,-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необходимо охватывать взглядом всю фигуру, следя за правильностью формы и положением ног. Но кроме зрительного восприятия должно быть и ощущение всего тела, его собранности и </w:t>
            </w:r>
            <w:proofErr w:type="spellStart"/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подтянутости,экзерсис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середине класса идет в строго последовательном программном порядке и исполняется полностью. Во втором - в той же последовательности, что и у палки, но с добавлением к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plie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во всех позициях простейших </w:t>
            </w:r>
            <w:proofErr w:type="spellStart"/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developpes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Основными движениями экзерсиса на середине зала, которые должны исполняться ежедневно, можно считать с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battements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tendus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jetes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fondus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большие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battements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jambe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 ̀air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petit battement sur le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cou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-de-pied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комбинироваться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с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>движениями</w:t>
            </w:r>
            <w:r w:rsidRPr="00D21E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улучшения гибкости шеи;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улучшения эластичности плечевого пояса и подвижности плечевых суставов;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улучшения подвижности локтевого сустава и эластичности мышц плеча и предплечья;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увеличения подвижности лучезапястных суставов, развития эластичности мышц кисти и предплечья;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улучшения подвижности гибкости суставов позвоночника;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плечевого и поясного суставов;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улучшения подвижности коленных суставов;</w:t>
            </w:r>
          </w:p>
          <w:p w:rsidR="00D21E9D" w:rsidRPr="00D21E9D" w:rsidRDefault="00D21E9D" w:rsidP="009A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упражнения для увеличения подвижности голеностопного сустава и эластичности мышц голени и стопы.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Plié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Муз. р-р 4/4, комбинация на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1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рука открывается через 1 позицию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гранд – плие, рука через подготовительное положение в 1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– плие, рука из 1 поз.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смена из 1поз. во вторую через батман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позиция. 3 такта – повтор.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смена из 2 поз. в пятую.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5 позиция.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гранд – плие, рука до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 Положения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переход из 5поз. в 4 поз., через батман -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рука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1.поз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-плие по 4 поз., рука до 2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пассе-партер из 4 поз. в 5 </w:t>
            </w:r>
            <w:proofErr w:type="spellStart"/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поз.назад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.                                                                       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На 4 такта – гранд – плие по 5 поз.,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– плие по 4 поз., пассе –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партер вперёд, в первую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Battements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 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tendus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  ( натянутые движения — вырабатывают натянутость всей ноги в колене,  и подъеме, развивая ножную силу. В самом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начале  батман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обучаются стоя лицом  и к палке, так как в этом направлении легче всего правильно воспитать и воспринять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 ) . Муз. р-р 4/4,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рука открывается через 1 позицию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вперёд ,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вернуть в исх.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вперёд,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пурлипье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вернуть в исх.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вперёд, пассе-партер назад, вперёд в 5поз.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 сторону,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пурлипье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, закрыть в 5поз.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Назад. На 8 тактов в обратном направлении.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Battements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tendus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jetes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 —(натянутые движения с броском. Они воспитывают натянутость ног в воздухе, развивают силу и легкость ног, и подвижность тазобедренного сустава) 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рука открывается через 1 позицию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1 такт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жете вперёд.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жете в сторону.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жете пике.   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вперёд на носок, закрыть в 5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 такта – повторить в сторону.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 такта – повторить назад.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назад, бросок на 45гр.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поставить на носок, пассе-партер через 1поз. на носок вперёд.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бросок на 45 гр. вперёд, опустить на носок.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пассе-партер в 5 поз. назад.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На 16 тактов в обратном направлении.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Rond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gambe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круг  ногой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по полу.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Усвоив натянутость ног, изучают упражнения, развивающие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подвижность тазобедренного сустава. Это же упражнение изучается и в обратном направлении. Муз. р-р 4/4, 32 такта.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1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рука открывается через 1 позицию во вторую.   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2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жам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-партер ан де ор.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релевелян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вперёд на 45гр., вернуть в 1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8 тактов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жам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-партер,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релевелян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ан де ор.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плие,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деми-ронд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до стороны, назад,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жам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-партер 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вперёд, до стороны, в 1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 такта – ан де дан, закрыть в 1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правая рука из 2 поз. через подготовительное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1,3, во 2 поз., левая рука повторяет, голова анфас.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 такта – проверить «лёгкую пятку».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Battement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fondu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 это «тающее» движение. Принцип работы при сгибании и разгибании колена тот же, что 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Demi-plié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. Как только согнули колени до определённого уровня, начинаем их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разгибание..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Муз. р-р 4/4,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рука открывается через 1 позицию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 такта – 3 батман-фондю на воздух.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–  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до стороны.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8 тактов – повторить в сторону и назад, опустить в сторону на носок.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 – в 5 поз. вперёд, рука из 2 поз. в 1-ую, плие.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 – вытянуть колени, рука из 1 поз. во 2-ую.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Battement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frappé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 в классическом танце — это удар стопой рабочей ноги по голеностопному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суставу опорной </w:t>
            </w:r>
            <w:proofErr w:type="spellStart"/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ноги.Муз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>. р-р 2/4, 24 такта.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такт- нога открывается в сторону на воздух, рука открывается через 1 позицию во вторую.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6 тактов – 2 фраппе вперёд, 2 в сторону, 2 назад.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 такта – 3 фраппе в сторону, пауза.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10 тактов – всё ан де дан.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опустить в сторону на носок.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такт  -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плие в 5 поз., рука через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 в 1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1 такт – подняться на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полупальцы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опуститься, рука во 2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Релевелян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девлёпе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Муз.р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р  4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>/4,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 – рука открывается в сторону.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2 такта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релевелян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90 гр., опустить в 5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2 такта –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релевелян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90 гр., через пассе-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ретире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перевести назад и опустить.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8 тактов – повторить ан де дан.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2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девлёпе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 сторону, закрыть в 5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Гранд-батман. Муз. р-р 2/4,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 – рука открывается в сторону.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2 гранд-батман вперёд.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, гранд-батман.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на носок, в 5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2 гранд-батман в сторону.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такта – батман-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 сторону, рука в </w:t>
            </w:r>
            <w:proofErr w:type="spellStart"/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подгот.полож</w:t>
            </w:r>
            <w:proofErr w:type="spellEnd"/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>., плие по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 поз., рука в 1 поз., закрыть в 5 поз. назад, рука во 2поз.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8 тактов – всё повторить ан де дан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жам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анлер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 Муз. р-р 4/4, 16 тактов.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Исходное положение: 5 поз. ног, рука в подготовительном положении.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Препарасьон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на 1 такт – нога открывается в сторону на воздух, рука во 2 поз.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4 такта – 2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жам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анлер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3 такта – опустить на носок,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пурле-пье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 такт – поднять ногу на 45 гр.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8 тактов – всё повторить ан де дан.</w:t>
            </w:r>
          </w:p>
          <w:p w:rsidR="00D21E9D" w:rsidRPr="00D21E9D" w:rsidRDefault="00D21E9D" w:rsidP="00E2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современной </w:t>
            </w:r>
            <w:r w:rsidRPr="00D21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хореографии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этапы становления модерн и джаз танца. Художественные особенности различных видов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современной хореографии. Свобода движений отдельных частей тела, как по горизонтали, так и по вертикали сценического пространства. Принцип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полицентрии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изоляции, как технический прием джаз-танца. Понятия свинга, уровней, мультипликации движений, положения коллапса (освобожденного тела), принципы координации.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Построения урока:  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I. Разогрев.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II.  Координация. Изоляция.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III. Упражнения для позвоночника.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IV. Уровни.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V. Кросс. Передвижение в пространстве.</w:t>
            </w:r>
          </w:p>
          <w:p w:rsidR="00D21E9D" w:rsidRPr="00D21E9D" w:rsidRDefault="00D21E9D" w:rsidP="005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VI. Танцевальная комбинация.</w:t>
            </w:r>
          </w:p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Cs/>
                <w:sz w:val="24"/>
                <w:szCs w:val="24"/>
              </w:rPr>
              <w:t>Современная хореография как особый вид пластического языка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Многообразие передачи ощущений и чувств исполнителя посредством форм современной пластики. Современная хореография в спектаклях, кино, мюзиклах, театрализованных шоу как выразительное средство.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Contraction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release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– базовые понятия техники модерн-танца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Пластическое изучение положений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contraction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release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. Построение комбинаций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Партер. Роль движений на полу в модерн-танце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Пластические комбинации в партере. Использование индивидуальных особенностей исполнителя в танце-модерн.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Изучение видов джаз-танца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Виды джаз-танца: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broadway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–джаз, классический джаз, афро-джаз,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фольк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-джаз, стрит джаз,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-джаз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Изучение базовых движений современной хореографии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Варианты составления комбинаций современной хореографии. Выбор стиля. Практические занятия по совершенствованию техники базовых движений современной пластики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Импровизация в современной хореографии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Импровизация ребенка как одна из главных отличительных черт современной хореографии. Импровизация на сцене. Практические занятия. Импровизация в композиции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B50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Завершающим разделом уроков является танцевальная комбинация.  Лексический материал строится на основных, изученных движениях, усложняемых более сложными ракурсами, положениями тела в пространстве. Используются различные уровни, движения, связанные с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положениями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contraction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release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спирали, твисты. Усложняется координация, меняется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темпоритм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1E9D" w:rsidRPr="00D21E9D" w:rsidRDefault="00D21E9D" w:rsidP="00B50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В танцевальной комбинации используется определенный рисунок движения, чередование сильных и слабых движений, т.е. использование всех средств танцевальной выразительности, раскрывающих индивидуальность исполнителя. Комбинация изучается и отрабатывается на протяжении 3-4 уроков. Для более быстрого разучивания несколько комбинаций соединяются в единый, хореографически выстроенный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rPr>
          <w:trHeight w:val="56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Танцы народов Арктики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E2043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Обрядовые танцы и обрядовая культура Арктических народов.</w:t>
            </w:r>
            <w:r w:rsidRPr="00D21E9D">
              <w:rPr>
                <w:sz w:val="24"/>
                <w:szCs w:val="24"/>
              </w:rPr>
              <w:t xml:space="preserve">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На протяжении веков народы Циркумполярной Арктики создали самобытное, оригинальное танцевальное искусство, которое занимает видное место в духовной культуре народов Арктики. Развитие народного танцевального искусства Арктического народа было обусловлено особенностями производства и быта населения, географическими условиями края. Все это нашло своеобразное отражение в различных жанрах традиционных танцев и игр Арктических народов. Эти танцы и игры богаты темами и сюжетами и отличаются локальными особенностями, связанными с историей расселения этих народов по территории их современного обитания. Описание и классификация традиционного танцевального фольклора народов Арктики, вернее того танцевального наследия, которое бытовало на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Циркумполярии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, по крайней мере, еще в конце XIX начале XX в., позволило показать общее и специфическое в танцах каждого из ее народов.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E20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Вводный урок, правила ТБ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7548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уроке хореографии. Правила безопасности при работе в танцевальном зале.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гигиеническими требованиями  к  одежде  и обуви  для 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Знакомство с культурой народов Арктики, беседа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1E9D" w:rsidRPr="00D21E9D" w:rsidRDefault="00D21E9D" w:rsidP="007548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Посредством танца познакомить детей с культурой народов Арктики.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Чукотско-камчатские народы 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Народное хореографическое искусство чукчей, коряков, можно разделить на обрядово-ритуальные, имитационно-подражательные танцы, танцы-инсценировки (пантомимы), а также игровые и импровизационные (индивидуальные) танцы. Такое разделение основывается на единых </w:t>
            </w: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культурных традициях чукчей и коряков.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Нэнрирвун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«Праздника осеннего забоя оленей»,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Кил’вэй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«Праздника рогов»,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Мнэыргын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«Праздник благодарения», обрядовых церемоний по случаю удачной охоты на волка, на медведя и др. Чукчи-оленеводы своими танцами и песнями стремились повлиять на духов, от которых зависело благосостояние и благополучие народа. </w:t>
            </w:r>
          </w:p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«Нерпа»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групповой обрядово – ритуальный танец. Исполнялся он полукругом. С первым ударом бубна исполнительницы, оторвав пятки от земли и чуть приподнявшись на носки, поворачивали корпус и двигали бедрами то вправо, то влево. Они легко всплескивали кистями, имитируя движения ласт нерпы. Танец сопровождается звуками бубна 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хоркающими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звуками. В общем, исполнители подражают повадкам животных: нерпа плавает, ныряет, выглядывает из воды, высматривает добычу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Подражательные танцы народов Арктики.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Cs/>
                <w:sz w:val="24"/>
                <w:szCs w:val="24"/>
              </w:rPr>
              <w:t>Подражательные танцы, существовавшие как часть тех или иных обрядовых действий в прошлом. Большинство подражательных танцев тотемического характера, они были связаны с почитанием тотемных зверей и птиц у различных родов и племен.</w:t>
            </w:r>
          </w:p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bCs/>
                <w:sz w:val="24"/>
                <w:szCs w:val="24"/>
              </w:rPr>
              <w:t>Подражательный танец</w:t>
            </w:r>
            <w:r w:rsidRPr="00D21E9D">
              <w:rPr>
                <w:rFonts w:ascii="Times New Roman" w:hAnsi="Times New Roman"/>
                <w:bCs/>
                <w:sz w:val="24"/>
                <w:szCs w:val="24"/>
              </w:rPr>
              <w:t xml:space="preserve"> – своего рода «перевоплощение» в того или иного животного или птицу.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754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Тунгусо-маньчжурские народы</w:t>
            </w:r>
          </w:p>
          <w:p w:rsidR="00D21E9D" w:rsidRPr="00D21E9D" w:rsidRDefault="00D21E9D" w:rsidP="00F83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Эвенки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Эвенки в исследовательской литературе (XVII-XIХ вв.) были известны как тунгусы и делились на несколько обособленных групп: северную, южную и восточную. Внутри них выделяются территориальные группы: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илимпийская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, амурская, охотская,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подкаменнотунгусская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и др. Кочевые эвенки вели такое же хозяйство, как и их восточные собратья - эвены. Главными отраслями хозяйства были охота на копытных, пушного зверя, сезонное рыболовство и транспортное таежное оленеводство, обусловливающие полукочевой и кочевой образ жизни. Большую часть года эвенки так же, как и эвены, вели кочевую жизнь, занимаясь охотой.</w:t>
            </w:r>
          </w:p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В прошлом эвенки всегда заводили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икэн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>, что в переводе означает «песня, пляска». Наименования и движения танцев, которые зафиксированы исследователями, по-видимому, не древние, но они все, же дают представление о некоторых локальных особенностях эвенкийских танцев.</w:t>
            </w:r>
          </w:p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В настоящее время у эвенков основным традиционным танцем остается хоровод, но в разных районах он носит различные названия. Наиболее распространен </w:t>
            </w: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Дэрёдэ</w:t>
            </w:r>
            <w:proofErr w:type="spellEnd"/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D21E9D">
              <w:rPr>
                <w:rFonts w:ascii="Times New Roman" w:hAnsi="Times New Roman"/>
                <w:sz w:val="24"/>
                <w:szCs w:val="24"/>
              </w:rPr>
              <w:t xml:space="preserve"> Это слово первый выкрик запева. Выделено два варианта эвенкийского кругового танца «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Дэрёдэ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» (по материалам, собранным М. Я.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Жорницкой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в разных районах Якутии). Танец начинается с приглашения в круг. Участники этой части движутся по ходу солнца в сравнительно умеренном темпе. Постепенно круг расширяется, замыкается, темп движения нарастает. Заканчивается танец быстро. В хороводе неопределенное число участников.</w:t>
            </w:r>
          </w:p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D" w:rsidRPr="00D21E9D" w:rsidRDefault="00D21E9D" w:rsidP="00F8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Сначала танцующие делают шаг влево левой ногой, чуть приседая на ней, пятку правой ноги приподнимают. Затем правую ногу приставляют к левой, ударяя носком в пол и чуть разворачивая его вправо; одновременно выпрямляют левое колено. То же движение повторяют.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Танцевальные композиции</w:t>
            </w:r>
          </w:p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Целью урока хореографии является развитие слуха, чувства ритма, формирование музыкального восприятия и представлений о выразительных средствах музыки. В программу вводится новая форма постановок, это работа над танцами малых форм и социальными номерами, творческими индивидуальными и подгрупповыми номерами. Данный урок постепенно раскроет способности учащегося, поможет выразить и заявить о своем «Я»,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тем  самым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 утвердить  свое положение в современном мире. Главная задача занятия, уметь выразить свои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ощущения,  используя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 язык  хореографии,  литературы  и  изобразительного искусств, и содействие личностному и профессиональному самоопределению учащихся. Выбор тематики постановочной работы должен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соответствовать  возрастным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особенностям детей, в средних классах оценивается выразительное, характерное, техничное исполнение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3D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3D1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Постановка танца </w:t>
            </w:r>
            <w:r w:rsidRPr="00D21E9D">
              <w:rPr>
                <w:rFonts w:ascii="Times New Roman" w:hAnsi="Times New Roman"/>
                <w:b/>
                <w:sz w:val="24"/>
                <w:szCs w:val="24"/>
              </w:rPr>
              <w:t>«Семь Алмазов Якутии»</w:t>
            </w:r>
          </w:p>
          <w:p w:rsidR="00D21E9D" w:rsidRPr="00D21E9D" w:rsidRDefault="00D21E9D" w:rsidP="003D1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Хореография – Егоров М.М.</w:t>
            </w:r>
          </w:p>
          <w:p w:rsidR="00D21E9D" w:rsidRPr="00D21E9D" w:rsidRDefault="00D21E9D" w:rsidP="003D1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Музыка – Иванов Л.М.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3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Использование игровых, образных упражнений, импровизации на самостоятельное создание различных образов развивают творческую активность учащихся.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3D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Разучивание движений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От простого к сложному используя изученный материал вводит в мир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мистерии «Мифы и Легенды Арктики»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F8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F8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Постановка на рисунок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Самостоятельно  находят</w:t>
            </w:r>
            <w:proofErr w:type="gram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 рисунок рассказывая какой рисунок может подойти к этому танцу: круг, п\</w:t>
            </w:r>
            <w:proofErr w:type="spellStart"/>
            <w:r w:rsidRPr="00D21E9D">
              <w:rPr>
                <w:rFonts w:ascii="Times New Roman" w:hAnsi="Times New Roman"/>
                <w:sz w:val="24"/>
                <w:szCs w:val="24"/>
              </w:rPr>
              <w:t>круг,ручеек</w:t>
            </w:r>
            <w:proofErr w:type="spellEnd"/>
            <w:r w:rsidRPr="00D21E9D">
              <w:rPr>
                <w:rFonts w:ascii="Times New Roman" w:hAnsi="Times New Roman"/>
                <w:sz w:val="24"/>
                <w:szCs w:val="24"/>
              </w:rPr>
              <w:t xml:space="preserve"> ,диагональ.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E9D" w:rsidRPr="00D21E9D" w:rsidTr="00D21E9D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Музыкальное сопровождение танца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Многоэтапное слушание музыки, Медленная часть выход девочек, быстрая часть выход мальчиков, кульминационный момент парные движения.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803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E9D">
              <w:rPr>
                <w:rFonts w:ascii="Times New Roman" w:hAnsi="Times New Roman"/>
                <w:sz w:val="24"/>
                <w:szCs w:val="24"/>
              </w:rPr>
              <w:t>Зачетный  урок</w:t>
            </w:r>
            <w:proofErr w:type="gramEnd"/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Выбор тематики постановочной работы должен соответствовать возрастным особенностям детей. Главное приучить детей к непосредственности и выразительности исполнения, в средних классах оценивается выразительное, характерное, техничное исполнение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9D" w:rsidRPr="00D21E9D" w:rsidTr="00D21E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803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9D" w:rsidRPr="00D21E9D" w:rsidRDefault="00D21E9D" w:rsidP="00803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010672" w:rsidRPr="00411A00" w:rsidRDefault="00010672" w:rsidP="00010672">
      <w:pPr>
        <w:spacing w:line="240" w:lineRule="auto"/>
        <w:rPr>
          <w:rFonts w:ascii="Times New Roman" w:hAnsi="Times New Roman"/>
          <w:sz w:val="28"/>
          <w:szCs w:val="28"/>
        </w:rPr>
      </w:pPr>
      <w:r w:rsidRPr="00411A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4A6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D21E9D" w:rsidRDefault="00D21E9D" w:rsidP="008E78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C421A" w:rsidRPr="00474A67" w:rsidRDefault="009C421A" w:rsidP="008E78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4A67">
        <w:rPr>
          <w:rFonts w:ascii="Times New Roman" w:hAnsi="Times New Roman"/>
          <w:b/>
          <w:bCs/>
          <w:iCs/>
          <w:sz w:val="28"/>
          <w:szCs w:val="28"/>
        </w:rPr>
        <w:lastRenderedPageBreak/>
        <w:t>Материально - техническое обеспечение образовательного процесса.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Балетный зал;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музыкальный центр, магнитофон;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компьютер;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- фонотека: </w:t>
      </w:r>
      <w:proofErr w:type="gramStart"/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диски  </w:t>
      </w:r>
      <w:r w:rsidRPr="00474A67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proofErr w:type="gramEnd"/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, флэш- накопитель;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детские песни из мультфильмов (ремиксы, оригиналы и минусовки);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наглядные демонстрационные пособия: видеокамера;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 xml:space="preserve">-видеоматериалы; </w:t>
      </w:r>
      <w:r w:rsidRPr="00474A67">
        <w:rPr>
          <w:rFonts w:ascii="Times New Roman" w:hAnsi="Times New Roman"/>
          <w:bCs/>
          <w:iCs/>
          <w:sz w:val="28"/>
          <w:szCs w:val="28"/>
        </w:rPr>
        <w:t xml:space="preserve">«Школа танцев», «Учимся танцевать» </w:t>
      </w:r>
      <w:proofErr w:type="gramStart"/>
      <w:r w:rsidRPr="00474A67">
        <w:rPr>
          <w:rFonts w:ascii="Times New Roman" w:hAnsi="Times New Roman"/>
          <w:bCs/>
          <w:iCs/>
          <w:sz w:val="28"/>
          <w:szCs w:val="28"/>
        </w:rPr>
        <w:t>( часть</w:t>
      </w:r>
      <w:proofErr w:type="gramEnd"/>
      <w:r w:rsidRPr="00474A67">
        <w:rPr>
          <w:rFonts w:ascii="Times New Roman" w:hAnsi="Times New Roman"/>
          <w:bCs/>
          <w:iCs/>
          <w:sz w:val="28"/>
          <w:szCs w:val="28"/>
        </w:rPr>
        <w:t xml:space="preserve"> 1, 2, 3). ,</w:t>
      </w:r>
    </w:p>
    <w:p w:rsidR="009C421A" w:rsidRPr="00474A67" w:rsidRDefault="009C421A" w:rsidP="009C4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67">
        <w:rPr>
          <w:rFonts w:ascii="Times New Roman" w:eastAsia="Times New Roman" w:hAnsi="Times New Roman"/>
          <w:sz w:val="28"/>
          <w:szCs w:val="28"/>
          <w:lang w:eastAsia="ru-RU"/>
        </w:rPr>
        <w:t>- коврики для выполнения упражнений;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- зеркала, хореографический станок;</w:t>
      </w:r>
    </w:p>
    <w:p w:rsidR="009C421A" w:rsidRPr="00474A67" w:rsidRDefault="009C421A" w:rsidP="009C421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67">
        <w:rPr>
          <w:rFonts w:ascii="Times New Roman" w:hAnsi="Times New Roman"/>
          <w:bCs/>
          <w:iCs/>
          <w:sz w:val="28"/>
          <w:szCs w:val="28"/>
        </w:rPr>
        <w:t>- показательный материал «Национальные костюмы для хореографии». «Наши достижения»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21E9D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9D" w:rsidRDefault="00D21E9D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D21E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>ИСПОЛЬЗОВАННАЯ ЛИТЕРАТУРА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1. Федерального закона Российской Федерации от 29 декабря 2012 г. N 273-ФЗ «Об образовании в Российской Федерации»; 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2. Федерального государственного образовательного </w:t>
      </w:r>
      <w:r w:rsidR="00D21E9D">
        <w:rPr>
          <w:rFonts w:ascii="Times New Roman" w:hAnsi="Times New Roman"/>
          <w:sz w:val="28"/>
          <w:szCs w:val="28"/>
        </w:rPr>
        <w:t xml:space="preserve">стандарта </w:t>
      </w:r>
      <w:r w:rsidRPr="00474A67">
        <w:rPr>
          <w:rFonts w:ascii="Times New Roman" w:hAnsi="Times New Roman"/>
          <w:sz w:val="28"/>
          <w:szCs w:val="28"/>
        </w:rPr>
        <w:t>(Приказ Минобрнауки России от 6 октября 2009 г. N 373) с изменениями и дополнениями от: 26.11.2010 г., 22.09 2011 г., 18.12.2014 г.);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74A67">
        <w:rPr>
          <w:rFonts w:ascii="Times New Roman" w:hAnsi="Times New Roman"/>
          <w:bCs/>
          <w:sz w:val="28"/>
          <w:szCs w:val="28"/>
        </w:rPr>
        <w:t xml:space="preserve">Приказ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19644); 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474A67">
        <w:rPr>
          <w:rFonts w:ascii="Times New Roman" w:hAnsi="Times New Roman"/>
          <w:bCs/>
          <w:i/>
          <w:sz w:val="28"/>
          <w:szCs w:val="28"/>
        </w:rPr>
        <w:t xml:space="preserve">     </w:t>
      </w: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474A67">
        <w:rPr>
          <w:rFonts w:ascii="Times New Roman" w:hAnsi="Times New Roman"/>
          <w:bCs/>
          <w:i/>
          <w:sz w:val="28"/>
          <w:szCs w:val="28"/>
        </w:rPr>
        <w:t>Основная литература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Алекс Мур. Бальные танцы. 9 изд. - М.: </w:t>
      </w:r>
      <w:smartTag w:uri="urn:schemas-microsoft-com:office:smarttags" w:element="metricconverter">
        <w:smartTagPr>
          <w:attr w:name="ProductID" w:val="1994 г"/>
        </w:smartTagPr>
        <w:r w:rsidRPr="00474A67">
          <w:rPr>
            <w:rFonts w:ascii="Times New Roman" w:hAnsi="Times New Roman"/>
            <w:bCs/>
            <w:sz w:val="28"/>
            <w:szCs w:val="28"/>
          </w:rPr>
          <w:t>1994 г</w:t>
        </w:r>
      </w:smartTag>
      <w:r w:rsidRPr="00474A67">
        <w:rPr>
          <w:rFonts w:ascii="Times New Roman" w:hAnsi="Times New Roman"/>
          <w:bCs/>
          <w:sz w:val="28"/>
          <w:szCs w:val="28"/>
        </w:rPr>
        <w:t xml:space="preserve">.  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Бальный танец – программа и методическое пособие для хореографических школ, и хореографических отделений детских школ искусств. – М.: </w:t>
      </w:r>
      <w:smartTag w:uri="urn:schemas-microsoft-com:office:smarttags" w:element="metricconverter">
        <w:smartTagPr>
          <w:attr w:name="ProductID" w:val="2002 г"/>
        </w:smartTagPr>
        <w:r w:rsidRPr="00474A67">
          <w:rPr>
            <w:rFonts w:ascii="Times New Roman" w:hAnsi="Times New Roman"/>
            <w:bCs/>
            <w:sz w:val="28"/>
            <w:szCs w:val="28"/>
          </w:rPr>
          <w:t>2002 г</w:t>
        </w:r>
      </w:smartTag>
      <w:r w:rsidRPr="00474A67">
        <w:rPr>
          <w:rFonts w:ascii="Times New Roman" w:hAnsi="Times New Roman"/>
          <w:bCs/>
          <w:sz w:val="28"/>
          <w:szCs w:val="28"/>
        </w:rPr>
        <w:t>.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Громов Ю.И. Танец и его роль в воспитании пластической </w:t>
      </w:r>
      <w:proofErr w:type="gramStart"/>
      <w:r w:rsidRPr="00474A67">
        <w:rPr>
          <w:rFonts w:ascii="Times New Roman" w:hAnsi="Times New Roman"/>
          <w:bCs/>
          <w:sz w:val="28"/>
          <w:szCs w:val="28"/>
        </w:rPr>
        <w:t>культуры  актере</w:t>
      </w:r>
      <w:proofErr w:type="gramEnd"/>
      <w:r w:rsidRPr="00474A67">
        <w:rPr>
          <w:rFonts w:ascii="Times New Roman" w:hAnsi="Times New Roman"/>
          <w:bCs/>
          <w:sz w:val="28"/>
          <w:szCs w:val="28"/>
        </w:rPr>
        <w:t xml:space="preserve">. – </w:t>
      </w:r>
      <w:proofErr w:type="spellStart"/>
      <w:r w:rsidRPr="00474A67">
        <w:rPr>
          <w:rFonts w:ascii="Times New Roman" w:hAnsi="Times New Roman"/>
          <w:bCs/>
          <w:sz w:val="28"/>
          <w:szCs w:val="28"/>
        </w:rPr>
        <w:t>СПГэ</w:t>
      </w:r>
      <w:proofErr w:type="spellEnd"/>
      <w:r w:rsidRPr="00474A67">
        <w:rPr>
          <w:rFonts w:ascii="Times New Roman" w:hAnsi="Times New Roman"/>
          <w:bCs/>
          <w:sz w:val="28"/>
          <w:szCs w:val="28"/>
        </w:rPr>
        <w:t xml:space="preserve">.:  </w:t>
      </w:r>
      <w:smartTag w:uri="urn:schemas-microsoft-com:office:smarttags" w:element="metricconverter">
        <w:smartTagPr>
          <w:attr w:name="ProductID" w:val="1997 г"/>
        </w:smartTagPr>
        <w:r w:rsidRPr="00474A67">
          <w:rPr>
            <w:rFonts w:ascii="Times New Roman" w:hAnsi="Times New Roman"/>
            <w:bCs/>
            <w:sz w:val="28"/>
            <w:szCs w:val="28"/>
          </w:rPr>
          <w:t>1997 г</w:t>
        </w:r>
      </w:smartTag>
      <w:r w:rsidRPr="00474A67">
        <w:rPr>
          <w:rFonts w:ascii="Times New Roman" w:hAnsi="Times New Roman"/>
          <w:bCs/>
          <w:sz w:val="28"/>
          <w:szCs w:val="28"/>
        </w:rPr>
        <w:t>.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Пол </w:t>
      </w:r>
      <w:proofErr w:type="spellStart"/>
      <w:r w:rsidRPr="00474A67">
        <w:rPr>
          <w:rFonts w:ascii="Times New Roman" w:hAnsi="Times New Roman"/>
          <w:bCs/>
          <w:sz w:val="28"/>
          <w:szCs w:val="28"/>
        </w:rPr>
        <w:t>Боттомер</w:t>
      </w:r>
      <w:proofErr w:type="spellEnd"/>
      <w:r w:rsidRPr="00474A67">
        <w:rPr>
          <w:rFonts w:ascii="Times New Roman" w:hAnsi="Times New Roman"/>
          <w:bCs/>
          <w:sz w:val="28"/>
          <w:szCs w:val="28"/>
        </w:rPr>
        <w:t>. Энциклопедия спорта «Уроки танца». – М.: «</w:t>
      </w:r>
      <w:proofErr w:type="spellStart"/>
      <w:r w:rsidRPr="00474A67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474A67">
        <w:rPr>
          <w:rFonts w:ascii="Times New Roman" w:hAnsi="Times New Roman"/>
          <w:bCs/>
          <w:sz w:val="28"/>
          <w:szCs w:val="28"/>
        </w:rPr>
        <w:t>», 2003г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Правила ФТСР о допустимых танцах и фигур. – М.: </w:t>
      </w:r>
      <w:smartTag w:uri="urn:schemas-microsoft-com:office:smarttags" w:element="metricconverter">
        <w:smartTagPr>
          <w:attr w:name="ProductID" w:val="2000 г"/>
        </w:smartTagPr>
        <w:r w:rsidRPr="00474A67">
          <w:rPr>
            <w:rFonts w:ascii="Times New Roman" w:hAnsi="Times New Roman"/>
            <w:bCs/>
            <w:sz w:val="28"/>
            <w:szCs w:val="28"/>
          </w:rPr>
          <w:t>2000 г</w:t>
        </w:r>
      </w:smartTag>
      <w:r w:rsidRPr="00474A67">
        <w:rPr>
          <w:rFonts w:ascii="Times New Roman" w:hAnsi="Times New Roman"/>
          <w:bCs/>
          <w:sz w:val="28"/>
          <w:szCs w:val="28"/>
        </w:rPr>
        <w:t>.</w:t>
      </w:r>
    </w:p>
    <w:p w:rsidR="009C421A" w:rsidRPr="00474A67" w:rsidRDefault="009C421A" w:rsidP="009C42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 xml:space="preserve">Шершнев В.Г. От ритмики к танцу. – М.: «Один из лучших», </w:t>
      </w:r>
      <w:smartTag w:uri="urn:schemas-microsoft-com:office:smarttags" w:element="metricconverter">
        <w:smartTagPr>
          <w:attr w:name="ProductID" w:val="2008 г"/>
        </w:smartTagPr>
        <w:r w:rsidRPr="00474A67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474A67">
        <w:rPr>
          <w:rFonts w:ascii="Times New Roman" w:hAnsi="Times New Roman"/>
          <w:bCs/>
          <w:sz w:val="28"/>
          <w:szCs w:val="28"/>
        </w:rPr>
        <w:t xml:space="preserve">.  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Лазарева Л.А. «Новым стандартам-нестандартный подход»-М. УЦ «Перспектива»-2012.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Лукина А.Г. «Традиционные танцы Саха»-Новосибирск «Наука»-2004.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Заболоцкая П.Е. «Проблемы изучения танцев народов Севера»-Якутск 2008.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Федоров А.С. «Народные игры Саха»-Якутск НКИ «Бичик»-2008.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Федоров </w:t>
      </w:r>
      <w:proofErr w:type="spellStart"/>
      <w:proofErr w:type="gramStart"/>
      <w:r w:rsidRPr="00474A67">
        <w:rPr>
          <w:rFonts w:ascii="Times New Roman" w:hAnsi="Times New Roman"/>
          <w:sz w:val="28"/>
          <w:szCs w:val="28"/>
        </w:rPr>
        <w:t>А.С.,Заболоцкая</w:t>
      </w:r>
      <w:proofErr w:type="spellEnd"/>
      <w:proofErr w:type="gramEnd"/>
      <w:r w:rsidRPr="00474A67">
        <w:rPr>
          <w:rFonts w:ascii="Times New Roman" w:hAnsi="Times New Roman"/>
          <w:sz w:val="28"/>
          <w:szCs w:val="28"/>
        </w:rPr>
        <w:t xml:space="preserve"> П.Е. «Авторская образовательная программа  </w:t>
      </w:r>
      <w:proofErr w:type="spellStart"/>
      <w:r w:rsidRPr="00474A67">
        <w:rPr>
          <w:rFonts w:ascii="Times New Roman" w:hAnsi="Times New Roman"/>
          <w:sz w:val="28"/>
          <w:szCs w:val="28"/>
        </w:rPr>
        <w:t>Уьуйуу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»-Якутск 2008.</w:t>
      </w:r>
    </w:p>
    <w:p w:rsidR="009C421A" w:rsidRPr="00474A67" w:rsidRDefault="009C421A" w:rsidP="009C4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A67">
        <w:rPr>
          <w:rFonts w:ascii="Times New Roman" w:hAnsi="Times New Roman"/>
          <w:sz w:val="28"/>
          <w:szCs w:val="28"/>
        </w:rPr>
        <w:t>Кычкин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Л.Н. «Танцы -ступень физического воспитания» методическое пособие для студентов ФЯФиК-1995.</w:t>
      </w:r>
    </w:p>
    <w:p w:rsidR="009C421A" w:rsidRPr="00474A67" w:rsidRDefault="009C421A" w:rsidP="009C4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ind w:left="360"/>
        <w:rPr>
          <w:rFonts w:ascii="Times New Roman" w:hAnsi="Times New Roman"/>
          <w:bCs/>
          <w:i/>
          <w:sz w:val="28"/>
          <w:szCs w:val="28"/>
        </w:rPr>
      </w:pPr>
    </w:p>
    <w:p w:rsidR="009C421A" w:rsidRPr="00474A67" w:rsidRDefault="009C421A" w:rsidP="009C421A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spellStart"/>
      <w:r w:rsidRPr="00474A67">
        <w:rPr>
          <w:rFonts w:ascii="Times New Roman" w:hAnsi="Times New Roman"/>
          <w:bCs/>
          <w:i/>
          <w:sz w:val="28"/>
          <w:szCs w:val="28"/>
          <w:lang w:val="en-US"/>
        </w:rPr>
        <w:t>Дополнительная</w:t>
      </w:r>
      <w:proofErr w:type="spellEnd"/>
      <w:r w:rsidRPr="00474A67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474A67">
        <w:rPr>
          <w:rFonts w:ascii="Times New Roman" w:hAnsi="Times New Roman"/>
          <w:bCs/>
          <w:i/>
          <w:sz w:val="28"/>
          <w:szCs w:val="28"/>
          <w:lang w:val="en-US"/>
        </w:rPr>
        <w:t>литература</w:t>
      </w:r>
      <w:proofErr w:type="spellEnd"/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4A67">
        <w:rPr>
          <w:rFonts w:ascii="Times New Roman" w:hAnsi="Times New Roman"/>
          <w:bCs/>
          <w:sz w:val="28"/>
          <w:szCs w:val="28"/>
        </w:rPr>
        <w:t>Ежемесячные журналы Звезды над паркетом г. Москва</w:t>
      </w:r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474A6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74A67">
        <w:rPr>
          <w:rFonts w:ascii="Times New Roman" w:hAnsi="Times New Roman"/>
          <w:bCs/>
          <w:sz w:val="28"/>
          <w:szCs w:val="28"/>
          <w:lang w:val="en-US"/>
        </w:rPr>
        <w:t>Танцевальный</w:t>
      </w:r>
      <w:proofErr w:type="spellEnd"/>
      <w:r w:rsidRPr="00474A6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74A67">
        <w:rPr>
          <w:rFonts w:ascii="Times New Roman" w:hAnsi="Times New Roman"/>
          <w:bCs/>
          <w:sz w:val="28"/>
          <w:szCs w:val="28"/>
          <w:lang w:val="en-US"/>
        </w:rPr>
        <w:t>вестник</w:t>
      </w:r>
      <w:proofErr w:type="spellEnd"/>
      <w:r w:rsidRPr="00474A67">
        <w:rPr>
          <w:rFonts w:ascii="Times New Roman" w:hAnsi="Times New Roman"/>
          <w:bCs/>
          <w:sz w:val="28"/>
          <w:szCs w:val="28"/>
        </w:rPr>
        <w:t>»</w:t>
      </w:r>
      <w:r w:rsidRPr="00474A67">
        <w:rPr>
          <w:rFonts w:ascii="Times New Roman" w:hAnsi="Times New Roman"/>
          <w:bCs/>
          <w:sz w:val="28"/>
          <w:szCs w:val="28"/>
          <w:lang w:val="en-US"/>
        </w:rPr>
        <w:t xml:space="preserve"> г. </w:t>
      </w:r>
      <w:proofErr w:type="spellStart"/>
      <w:r w:rsidRPr="00474A67">
        <w:rPr>
          <w:rFonts w:ascii="Times New Roman" w:hAnsi="Times New Roman"/>
          <w:bCs/>
          <w:sz w:val="28"/>
          <w:szCs w:val="28"/>
          <w:lang w:val="en-US"/>
        </w:rPr>
        <w:t>Москва</w:t>
      </w:r>
      <w:proofErr w:type="spellEnd"/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 xml:space="preserve">Ивановский А.В., Иванова О.А., </w:t>
      </w:r>
      <w:proofErr w:type="spellStart"/>
      <w:r w:rsidRPr="00474A67">
        <w:rPr>
          <w:rFonts w:ascii="Times New Roman" w:hAnsi="Times New Roman"/>
          <w:sz w:val="28"/>
          <w:szCs w:val="28"/>
        </w:rPr>
        <w:t>МатовВ.В</w:t>
      </w:r>
      <w:proofErr w:type="spellEnd"/>
      <w:r w:rsidRPr="00474A67">
        <w:rPr>
          <w:rFonts w:ascii="Times New Roman" w:hAnsi="Times New Roman"/>
          <w:sz w:val="28"/>
          <w:szCs w:val="28"/>
        </w:rPr>
        <w:t>., Ритмическая гимнастика на ТВ-м Советский спорт – М., 1989.</w:t>
      </w:r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Колесникова С.В., Детская аэробика – Ростов на Дону, 2005.</w:t>
      </w:r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t>Панаева Е.А., Ритмика и танец – М., 2006.</w:t>
      </w:r>
    </w:p>
    <w:p w:rsidR="009C421A" w:rsidRPr="00474A67" w:rsidRDefault="009C421A" w:rsidP="009C4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67">
        <w:rPr>
          <w:rFonts w:ascii="Times New Roman" w:hAnsi="Times New Roman"/>
          <w:sz w:val="28"/>
          <w:szCs w:val="28"/>
        </w:rPr>
        <w:lastRenderedPageBreak/>
        <w:t xml:space="preserve">Сборник программ лауреатов </w:t>
      </w:r>
      <w:r w:rsidRPr="00474A67">
        <w:rPr>
          <w:rFonts w:ascii="Times New Roman" w:hAnsi="Times New Roman"/>
          <w:sz w:val="28"/>
          <w:szCs w:val="28"/>
          <w:lang w:val="en-US"/>
        </w:rPr>
        <w:t>VII</w:t>
      </w:r>
      <w:r w:rsidRPr="00474A67">
        <w:rPr>
          <w:rFonts w:ascii="Times New Roman" w:hAnsi="Times New Roman"/>
          <w:sz w:val="28"/>
          <w:szCs w:val="28"/>
        </w:rPr>
        <w:t xml:space="preserve"> Всероссийского конкурса – М. ГОУ ЦРСДОД. 2003.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A67">
        <w:rPr>
          <w:rFonts w:ascii="Times New Roman" w:hAnsi="Times New Roman"/>
          <w:sz w:val="28"/>
          <w:szCs w:val="28"/>
        </w:rPr>
        <w:t>Фирилаева</w:t>
      </w:r>
      <w:proofErr w:type="spellEnd"/>
      <w:r w:rsidRPr="00474A67">
        <w:rPr>
          <w:rFonts w:ascii="Times New Roman" w:hAnsi="Times New Roman"/>
          <w:sz w:val="28"/>
          <w:szCs w:val="28"/>
        </w:rPr>
        <w:t xml:space="preserve"> Ж.Е., Сайкина Е.Г., Танцевально-игровая гимнастика для детей – СПб., 2000.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4C0">
        <w:rPr>
          <w:rFonts w:ascii="Times New Roman" w:hAnsi="Times New Roman"/>
          <w:sz w:val="28"/>
          <w:szCs w:val="28"/>
        </w:rPr>
        <w:t>.Лазарева</w:t>
      </w:r>
      <w:proofErr w:type="gramEnd"/>
      <w:r w:rsidRPr="004164C0">
        <w:rPr>
          <w:rFonts w:ascii="Times New Roman" w:hAnsi="Times New Roman"/>
          <w:sz w:val="28"/>
          <w:szCs w:val="28"/>
        </w:rPr>
        <w:t xml:space="preserve"> Л.А. «Новым стандартам-нестандартный подход»-М. УЦ «Перспектива»-2012.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4C0">
        <w:rPr>
          <w:rFonts w:ascii="Times New Roman" w:hAnsi="Times New Roman"/>
          <w:sz w:val="28"/>
          <w:szCs w:val="28"/>
        </w:rPr>
        <w:t>Лукина А.Г. «Традиционные танцы Саха»-Новосибирск «Наука»-2004.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4C0">
        <w:rPr>
          <w:rFonts w:ascii="Times New Roman" w:hAnsi="Times New Roman"/>
          <w:sz w:val="28"/>
          <w:szCs w:val="28"/>
        </w:rPr>
        <w:t>Заболоцкая П.Е. «Проблемы изучения тан</w:t>
      </w:r>
      <w:r w:rsidR="004164C0">
        <w:rPr>
          <w:rFonts w:ascii="Times New Roman" w:hAnsi="Times New Roman"/>
          <w:sz w:val="28"/>
          <w:szCs w:val="28"/>
        </w:rPr>
        <w:t>цев народов Севера»-Якутск 2008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4C0">
        <w:rPr>
          <w:rFonts w:ascii="Times New Roman" w:hAnsi="Times New Roman"/>
          <w:sz w:val="28"/>
          <w:szCs w:val="28"/>
        </w:rPr>
        <w:t>Федоров А.С. «Народные игры Саха»-Якутск НКИ «Бичик»-2008.</w:t>
      </w:r>
    </w:p>
    <w:p w:rsidR="004164C0" w:rsidRDefault="009C421A" w:rsidP="00416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4C0">
        <w:rPr>
          <w:rFonts w:ascii="Times New Roman" w:hAnsi="Times New Roman"/>
          <w:sz w:val="28"/>
          <w:szCs w:val="28"/>
        </w:rPr>
        <w:t xml:space="preserve">Федоров </w:t>
      </w:r>
      <w:proofErr w:type="spellStart"/>
      <w:proofErr w:type="gramStart"/>
      <w:r w:rsidRPr="004164C0">
        <w:rPr>
          <w:rFonts w:ascii="Times New Roman" w:hAnsi="Times New Roman"/>
          <w:sz w:val="28"/>
          <w:szCs w:val="28"/>
        </w:rPr>
        <w:t>А.С.,Заболоцкая</w:t>
      </w:r>
      <w:proofErr w:type="spellEnd"/>
      <w:proofErr w:type="gramEnd"/>
      <w:r w:rsidRPr="004164C0">
        <w:rPr>
          <w:rFonts w:ascii="Times New Roman" w:hAnsi="Times New Roman"/>
          <w:sz w:val="28"/>
          <w:szCs w:val="28"/>
        </w:rPr>
        <w:t xml:space="preserve"> П.Е. «Авторская образовательная программа  </w:t>
      </w:r>
      <w:proofErr w:type="spellStart"/>
      <w:r w:rsidRPr="004164C0">
        <w:rPr>
          <w:rFonts w:ascii="Times New Roman" w:hAnsi="Times New Roman"/>
          <w:sz w:val="28"/>
          <w:szCs w:val="28"/>
        </w:rPr>
        <w:t>Уьуйуу</w:t>
      </w:r>
      <w:proofErr w:type="spellEnd"/>
      <w:r w:rsidRPr="004164C0">
        <w:rPr>
          <w:rFonts w:ascii="Times New Roman" w:hAnsi="Times New Roman"/>
          <w:sz w:val="28"/>
          <w:szCs w:val="28"/>
        </w:rPr>
        <w:t xml:space="preserve"> »-Якутск 2008.</w:t>
      </w:r>
    </w:p>
    <w:p w:rsidR="00173FFB" w:rsidRPr="00CD2630" w:rsidRDefault="009C421A" w:rsidP="00CD26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4C0">
        <w:rPr>
          <w:rFonts w:ascii="Times New Roman" w:hAnsi="Times New Roman"/>
          <w:sz w:val="28"/>
          <w:szCs w:val="28"/>
        </w:rPr>
        <w:t>Кычкин</w:t>
      </w:r>
      <w:proofErr w:type="spellEnd"/>
      <w:r w:rsidRPr="004164C0">
        <w:rPr>
          <w:rFonts w:ascii="Times New Roman" w:hAnsi="Times New Roman"/>
          <w:sz w:val="28"/>
          <w:szCs w:val="28"/>
        </w:rPr>
        <w:t xml:space="preserve"> Л.Н. «Танцы -ступень физического воспитания» методическое пособие для студентов ФЯФиК-1995.</w:t>
      </w:r>
    </w:p>
    <w:sectPr w:rsidR="00173FFB" w:rsidRPr="00CD2630" w:rsidSect="008E7844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E80"/>
    <w:multiLevelType w:val="hybridMultilevel"/>
    <w:tmpl w:val="A4469094"/>
    <w:lvl w:ilvl="0" w:tplc="44F60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5C8"/>
    <w:multiLevelType w:val="hybridMultilevel"/>
    <w:tmpl w:val="482E6D5A"/>
    <w:lvl w:ilvl="0" w:tplc="44F60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62BD3"/>
    <w:multiLevelType w:val="hybridMultilevel"/>
    <w:tmpl w:val="CE644E46"/>
    <w:lvl w:ilvl="0" w:tplc="44F605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B4897"/>
    <w:multiLevelType w:val="singleLevel"/>
    <w:tmpl w:val="B04C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C0C4EB9"/>
    <w:multiLevelType w:val="hybridMultilevel"/>
    <w:tmpl w:val="8932AAA0"/>
    <w:lvl w:ilvl="0" w:tplc="44F60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1D7"/>
    <w:multiLevelType w:val="hybridMultilevel"/>
    <w:tmpl w:val="347028BE"/>
    <w:lvl w:ilvl="0" w:tplc="44F6050C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41C2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6D2B33"/>
    <w:multiLevelType w:val="hybridMultilevel"/>
    <w:tmpl w:val="1C6262E6"/>
    <w:lvl w:ilvl="0" w:tplc="44F60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4348"/>
    <w:multiLevelType w:val="hybridMultilevel"/>
    <w:tmpl w:val="26E0AC08"/>
    <w:lvl w:ilvl="0" w:tplc="233E703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48EA7D01"/>
    <w:multiLevelType w:val="hybridMultilevel"/>
    <w:tmpl w:val="AD96F1CA"/>
    <w:lvl w:ilvl="0" w:tplc="44F605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102A0A"/>
    <w:multiLevelType w:val="hybridMultilevel"/>
    <w:tmpl w:val="21C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871BF"/>
    <w:multiLevelType w:val="hybridMultilevel"/>
    <w:tmpl w:val="E98C33EA"/>
    <w:lvl w:ilvl="0" w:tplc="44F60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93619"/>
    <w:multiLevelType w:val="hybridMultilevel"/>
    <w:tmpl w:val="DEF4BF66"/>
    <w:lvl w:ilvl="0" w:tplc="8956415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7C5113B4"/>
    <w:multiLevelType w:val="hybridMultilevel"/>
    <w:tmpl w:val="172AEFCC"/>
    <w:lvl w:ilvl="0" w:tplc="44F60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1E4"/>
    <w:multiLevelType w:val="hybridMultilevel"/>
    <w:tmpl w:val="2BD865D2"/>
    <w:lvl w:ilvl="0" w:tplc="44F60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21A"/>
    <w:rsid w:val="00010672"/>
    <w:rsid w:val="000823F8"/>
    <w:rsid w:val="000A646C"/>
    <w:rsid w:val="00114905"/>
    <w:rsid w:val="0011546A"/>
    <w:rsid w:val="00121445"/>
    <w:rsid w:val="00161F11"/>
    <w:rsid w:val="00173FFB"/>
    <w:rsid w:val="0018355D"/>
    <w:rsid w:val="001B6EB4"/>
    <w:rsid w:val="00202A02"/>
    <w:rsid w:val="00220B51"/>
    <w:rsid w:val="00387EC2"/>
    <w:rsid w:val="003D1976"/>
    <w:rsid w:val="004164C0"/>
    <w:rsid w:val="00474A67"/>
    <w:rsid w:val="004A0BAB"/>
    <w:rsid w:val="0053052A"/>
    <w:rsid w:val="00563FE6"/>
    <w:rsid w:val="005B7F04"/>
    <w:rsid w:val="00606807"/>
    <w:rsid w:val="006E33D6"/>
    <w:rsid w:val="0075487B"/>
    <w:rsid w:val="0078381B"/>
    <w:rsid w:val="007A1737"/>
    <w:rsid w:val="00803F11"/>
    <w:rsid w:val="008E32B9"/>
    <w:rsid w:val="008E7844"/>
    <w:rsid w:val="0094498D"/>
    <w:rsid w:val="009A5D4A"/>
    <w:rsid w:val="009C421A"/>
    <w:rsid w:val="00A27802"/>
    <w:rsid w:val="00A41D25"/>
    <w:rsid w:val="00A5059F"/>
    <w:rsid w:val="00AA6DEE"/>
    <w:rsid w:val="00AD0FDA"/>
    <w:rsid w:val="00B50655"/>
    <w:rsid w:val="00BA133A"/>
    <w:rsid w:val="00BA4E2C"/>
    <w:rsid w:val="00BC30D5"/>
    <w:rsid w:val="00CD2630"/>
    <w:rsid w:val="00D21E9D"/>
    <w:rsid w:val="00E2043A"/>
    <w:rsid w:val="00F01DAB"/>
    <w:rsid w:val="00F837E0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969F2"/>
  <w15:docId w15:val="{E2620590-B658-4EFF-9482-65228D5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1A"/>
    <w:pPr>
      <w:ind w:left="720"/>
      <w:contextualSpacing/>
    </w:pPr>
  </w:style>
  <w:style w:type="paragraph" w:customStyle="1" w:styleId="western">
    <w:name w:val="western"/>
    <w:basedOn w:val="a"/>
    <w:rsid w:val="009C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C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9C421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basedOn w:val="a0"/>
    <w:rsid w:val="009C421A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9C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F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22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Оготоева Анастасия Никифоровна</cp:lastModifiedBy>
  <cp:revision>30</cp:revision>
  <cp:lastPrinted>2020-09-22T02:15:00Z</cp:lastPrinted>
  <dcterms:created xsi:type="dcterms:W3CDTF">2017-02-26T07:29:00Z</dcterms:created>
  <dcterms:modified xsi:type="dcterms:W3CDTF">2021-06-16T03:15:00Z</dcterms:modified>
</cp:coreProperties>
</file>