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749" w:rsidRDefault="00FB37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8"/>
        <w:tblW w:w="151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2"/>
        <w:gridCol w:w="5042"/>
        <w:gridCol w:w="5042"/>
      </w:tblGrid>
      <w:tr w:rsidR="00FB3749">
        <w:tc>
          <w:tcPr>
            <w:tcW w:w="5042" w:type="dxa"/>
          </w:tcPr>
          <w:p w:rsidR="00FB3749" w:rsidRDefault="004E7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FB3749" w:rsidRDefault="004E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ШМО Протокол №_______</w:t>
            </w:r>
          </w:p>
          <w:p w:rsidR="00FB3749" w:rsidRDefault="004E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«_______________________» 2020 г.</w:t>
            </w:r>
          </w:p>
          <w:p w:rsidR="00FB3749" w:rsidRDefault="004E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/</w:t>
            </w:r>
          </w:p>
          <w:p w:rsidR="00FB3749" w:rsidRDefault="00FB3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FB3749" w:rsidRDefault="004E7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B3749" w:rsidRDefault="004E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Заместителем  Директора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FB3749" w:rsidRDefault="004E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_________________/________________</w:t>
            </w:r>
          </w:p>
          <w:p w:rsidR="00FB3749" w:rsidRDefault="004E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«_____________________» 2020 г.</w:t>
            </w:r>
          </w:p>
        </w:tc>
        <w:tc>
          <w:tcPr>
            <w:tcW w:w="5042" w:type="dxa"/>
          </w:tcPr>
          <w:p w:rsidR="00FB3749" w:rsidRDefault="004E7CA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FB3749" w:rsidRDefault="004E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Директор_____________/____________</w:t>
            </w:r>
          </w:p>
          <w:p w:rsidR="00FB3749" w:rsidRDefault="004E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№_________________________</w:t>
            </w:r>
          </w:p>
          <w:p w:rsidR="00FB3749" w:rsidRDefault="004E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«__________________» 2020г.</w:t>
            </w:r>
          </w:p>
          <w:p w:rsidR="00FB3749" w:rsidRDefault="00FB37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749" w:rsidRDefault="00FB374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3749" w:rsidRDefault="004E7C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FB3749" w:rsidRDefault="004E7C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Государственное автономное нетиповое общеобразовательное учреждение</w:t>
      </w:r>
    </w:p>
    <w:p w:rsidR="00FB3749" w:rsidRDefault="004E7C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«Международная Арктическая школа»</w:t>
      </w:r>
    </w:p>
    <w:p w:rsidR="00FB3749" w:rsidRDefault="004E7CA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Республики Саха (Якутия)</w:t>
      </w:r>
    </w:p>
    <w:p w:rsidR="00FB3749" w:rsidRDefault="00FB37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749" w:rsidRDefault="00FB37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749" w:rsidRDefault="004E7C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FB3749" w:rsidRDefault="004E7CA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FB3749" w:rsidRDefault="004E7C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Диджитал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-дизайн»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7-10 классов на 2020 – 2021 учебный год </w:t>
      </w:r>
    </w:p>
    <w:p w:rsidR="00FB3749" w:rsidRDefault="004E7C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срок реализации 1 год (1 час в неделю - базовый уровень, 2 часа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неделю - специализированный уровень).</w:t>
      </w:r>
    </w:p>
    <w:p w:rsidR="00FB3749" w:rsidRDefault="004E7C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Учитель: Сыромятников Александр Константинович</w:t>
      </w:r>
    </w:p>
    <w:p w:rsidR="00FB3749" w:rsidRDefault="00FB37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749" w:rsidRDefault="00FB37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749" w:rsidRDefault="00FB37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749" w:rsidRDefault="00FB37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749" w:rsidRDefault="00FB374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B3749" w:rsidRDefault="004E7CA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2020-2021 учебный год</w:t>
      </w:r>
    </w:p>
    <w:p w:rsidR="00FB3749" w:rsidRDefault="00FB374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3749" w:rsidRDefault="004E7C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FB3749" w:rsidRDefault="00FB3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к курсу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Диджитал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-дизайн» ориентирована на учащихся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школы. Данная программа разработана в соответствии с требованиями Федерального государственного образовательного стандарта СОО и соответствует примерным тре</w:t>
      </w:r>
      <w:r>
        <w:rPr>
          <w:rFonts w:ascii="Times New Roman" w:eastAsia="Times New Roman" w:hAnsi="Times New Roman" w:cs="Times New Roman"/>
          <w:sz w:val="24"/>
          <w:szCs w:val="24"/>
        </w:rPr>
        <w:t>бованиям к рабочим программам дополнительного образования.</w:t>
      </w: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Диджитал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-дизайн» расширяет и углубляет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базовыи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компонент ФГОС по дисциплинам «Изобразительное искусство» и «Информатика». Программа применима для групп школьников с различным уровнем подгото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вки, что достигается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обобщённостью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включённых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неё знаний.</w:t>
      </w: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позволяет учащимся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школы познакомиться с основами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профессиональнои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деятельности в сфере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дизайна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Идееи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курса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Диджитал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-дизайн»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интегративныи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подход к осв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оению различных технологий, связанных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художественнои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обработкои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материалов и использование метода проектов в качестве механизма реализации такого подхода. Использование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проектнои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̆ деятельности в обучении является процессом, позволяющим формировать мет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апредметные универсальные учебные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действия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творческие умения, технологическую грамотность, культуру труда. </w:t>
      </w: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художественно-эстетическая. </w:t>
      </w:r>
    </w:p>
    <w:p w:rsidR="00FB3749" w:rsidRDefault="004E7CA9">
      <w:pPr>
        <w:ind w:left="143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Новизна и актуальность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рабочеи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̆ программы. </w:t>
      </w: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Новизна курса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Диджитал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-дизайн» заключается в реализации принципа интеграции учащихся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школы в систему профессионального образования в различных отраслях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дизайна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добавлением арктического компонента. </w:t>
      </w: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актуальна в связи с ростом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популярности и интереса к различным областям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дизайна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среди обучающихся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школы. </w:t>
      </w:r>
    </w:p>
    <w:p w:rsidR="00FB3749" w:rsidRDefault="004E7CA9">
      <w:pPr>
        <w:ind w:left="143" w:firstLine="5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программы </w:t>
      </w:r>
    </w:p>
    <w:p w:rsidR="00FB3749" w:rsidRDefault="004E7CA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</w:p>
    <w:p w:rsidR="00FB3749" w:rsidRDefault="004E7CA9">
      <w:pPr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выявление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 учащихся склонности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дизайнерскои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деятельности; </w:t>
      </w:r>
    </w:p>
    <w:p w:rsidR="00FB3749" w:rsidRDefault="004E7CA9">
      <w:pPr>
        <w:ind w:left="360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профориентация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оказание помощи в осознанном и правильном выборе профиля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дальнейшего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обучения. </w:t>
      </w:r>
    </w:p>
    <w:p w:rsidR="00FB3749" w:rsidRDefault="004E7CA9">
      <w:pPr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tbl>
      <w:tblPr>
        <w:tblStyle w:val="af9"/>
        <w:tblW w:w="1151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519"/>
      </w:tblGrid>
      <w:tr w:rsidR="00FB3749">
        <w:tc>
          <w:tcPr>
            <w:tcW w:w="11519" w:type="dxa"/>
            <w:shd w:val="clear" w:color="auto" w:fill="FFFFFF"/>
            <w:vAlign w:val="center"/>
          </w:tcPr>
          <w:p w:rsidR="00FB3749" w:rsidRDefault="004E7CA9">
            <w:pPr>
              <w:ind w:left="360"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активизация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творческого потенциала школьников; </w:t>
            </w:r>
          </w:p>
          <w:p w:rsidR="00FB3749" w:rsidRDefault="004E7CA9">
            <w:pPr>
              <w:ind w:left="360"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овладение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учащимися прикладными умениями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обработки различных материалов; </w:t>
            </w:r>
          </w:p>
        </w:tc>
      </w:tr>
      <w:tr w:rsidR="00FB3749">
        <w:tc>
          <w:tcPr>
            <w:tcW w:w="11519" w:type="dxa"/>
            <w:shd w:val="clear" w:color="auto" w:fill="FFFFFF"/>
            <w:vAlign w:val="center"/>
          </w:tcPr>
          <w:p w:rsidR="00FB3749" w:rsidRDefault="004E7CA9">
            <w:pPr>
              <w:ind w:left="360"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развитие у них коммуникативных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̆. </w:t>
            </w:r>
          </w:p>
          <w:p w:rsidR="00FB3749" w:rsidRDefault="004E7CA9">
            <w:pPr>
              <w:ind w:left="360"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создание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условия для формирования умения работать в группе; </w:t>
            </w:r>
          </w:p>
          <w:p w:rsidR="00FB3749" w:rsidRDefault="004E7CA9">
            <w:pPr>
              <w:ind w:left="360"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знакомство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возникновения и развитием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дизайна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рубежом и в России. </w:t>
            </w:r>
          </w:p>
          <w:p w:rsidR="00FB3749" w:rsidRDefault="004E7CA9">
            <w:pPr>
              <w:ind w:left="360"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получение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̆ деятельности на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нове интеграции нескольких видов дизайн технологий; </w:t>
            </w:r>
          </w:p>
          <w:p w:rsidR="00FB3749" w:rsidRDefault="004E7CA9">
            <w:pPr>
              <w:ind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развитие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обучающихся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к рефлексивному анализу; </w:t>
            </w:r>
          </w:p>
          <w:p w:rsidR="00FB3749" w:rsidRDefault="004E7CA9">
            <w:pPr>
              <w:ind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освоение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ими базовых теоретических и практических знаний в сфере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дизайнерскои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̆ деятельности; </w:t>
            </w:r>
          </w:p>
          <w:p w:rsidR="00FB3749" w:rsidRDefault="004E7CA9">
            <w:pPr>
              <w:ind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реализация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еса к дизайнерскому проектированию; </w:t>
            </w:r>
          </w:p>
          <w:p w:rsidR="00FB3749" w:rsidRDefault="004E7CA9">
            <w:pPr>
              <w:ind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применение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арктического компонента при разработке проектов; </w:t>
            </w:r>
          </w:p>
          <w:p w:rsidR="00FB3749" w:rsidRDefault="004E7CA9">
            <w:pPr>
              <w:ind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Symbol" w:eastAsia="Symbol" w:hAnsi="Symbol" w:cs="Symbol"/>
                <w:sz w:val="24"/>
                <w:szCs w:val="24"/>
              </w:rPr>
              <w:t>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формирование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учащихся эстетического восприятия и творческого воображения. </w:t>
            </w:r>
          </w:p>
          <w:p w:rsidR="00FB3749" w:rsidRDefault="00FB3749">
            <w:pPr>
              <w:ind w:left="360" w:firstLine="3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749" w:rsidRDefault="004E7C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 обучающихся, участвующих в реализации программы </w:t>
      </w: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ориентирована на учащихся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среднеи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школы (7-11 классы). </w:t>
      </w: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̆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̆ программы: </w:t>
      </w: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учебныи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̆ год (35 учебные недели). </w:t>
      </w: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и режим занятий: </w:t>
      </w: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формами обучения являются: </w:t>
      </w:r>
    </w:p>
    <w:p w:rsidR="00FB3749" w:rsidRDefault="004E7CA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освоении дизайн технологий – индивидуальная и парная; </w:t>
      </w:r>
    </w:p>
    <w:p w:rsidR="00FB3749" w:rsidRDefault="004E7CA9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дизайн-проектировании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работа в малых группах (3-5 человек). </w:t>
      </w:r>
    </w:p>
    <w:p w:rsidR="00FB3749" w:rsidRDefault="004E7CA9">
      <w:pPr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методы обучения: </w:t>
      </w:r>
    </w:p>
    <w:p w:rsidR="00FB3749" w:rsidRDefault="004E7CA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спец-проектов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3749" w:rsidRDefault="004E7CA9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проблемного изложения. </w:t>
      </w: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Ожидаемые результаты освоения программы: </w:t>
      </w: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результате 1 года обучения по программе дополнительного образования учащиеся должны получить следующие знания: </w:t>
      </w:r>
    </w:p>
    <w:p w:rsidR="00FB3749" w:rsidRDefault="004E7CA9">
      <w:p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творческом подходе к процессу поиска идей, разработки и презентации дизайнерских решений; </w:t>
      </w:r>
    </w:p>
    <w:p w:rsidR="00FB3749" w:rsidRDefault="004E7CA9">
      <w:p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поиске визуальных образов для воплощения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собственных концепций и аргументированно отстаивать их; </w:t>
      </w:r>
    </w:p>
    <w:p w:rsidR="00FB3749" w:rsidRDefault="004E7CA9">
      <w:p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месте и роли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дизайна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жизни человека; </w:t>
      </w:r>
    </w:p>
    <w:p w:rsidR="00FB3749" w:rsidRDefault="004E7CA9">
      <w:p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 композиции, формообразовании,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B3749" w:rsidRDefault="004E7CA9">
      <w:p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разработке фирменного стиля; </w:t>
      </w:r>
    </w:p>
    <w:p w:rsidR="00FB3749" w:rsidRDefault="004E7CA9">
      <w:p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разработке дизайна интерфейсов; </w:t>
      </w:r>
    </w:p>
    <w:p w:rsidR="00FB3749" w:rsidRDefault="004E7CA9">
      <w:p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леттеринге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B3749" w:rsidRDefault="004E7CA9">
      <w:p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диджитал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иллюстрации; </w:t>
      </w:r>
    </w:p>
    <w:p w:rsidR="00FB3749" w:rsidRDefault="004E7CA9">
      <w:p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sz w:val="24"/>
          <w:szCs w:val="24"/>
        </w:rPr>
        <w:t>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дизайна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России и за ее пределами. </w:t>
      </w:r>
    </w:p>
    <w:p w:rsidR="00FB3749" w:rsidRDefault="00FB3749">
      <w:pPr>
        <w:ind w:left="12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749" w:rsidRDefault="00FB374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подведения итогов реализации программы </w:t>
      </w: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освоения программы могут быть представлены в следующих формах: </w:t>
      </w: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Внутренние выставки лучших работ в рамках образовательного комплекса; </w:t>
      </w: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Внешнее участие в школьных, муниципальных, региональных и международных конкурсах и выставках. </w:t>
      </w: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Оформление и защита творческих проектов. </w:t>
      </w:r>
    </w:p>
    <w:p w:rsidR="00FB3749" w:rsidRDefault="00FB374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Методическое обеспечение программы </w:t>
      </w:r>
    </w:p>
    <w:p w:rsidR="00FB3749" w:rsidRDefault="004E7C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етодические разработки; </w:t>
      </w:r>
    </w:p>
    <w:p w:rsidR="00FB3749" w:rsidRDefault="004E7C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видеозаписи; </w:t>
      </w:r>
    </w:p>
    <w:p w:rsidR="00FB3749" w:rsidRDefault="004E7CA9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презентации.</w:t>
      </w:r>
    </w:p>
    <w:p w:rsidR="00FB3749" w:rsidRDefault="00FB374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749" w:rsidRDefault="004E7CA9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Список использованных источников: </w:t>
      </w:r>
    </w:p>
    <w:p w:rsidR="00FB3749" w:rsidRDefault="004E7CA9">
      <w:pPr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Ковешникова Н. А. История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дизайна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Учебное пособие. – М.: Омега-Л, 2015. – 256 с. </w:t>
      </w:r>
    </w:p>
    <w:p w:rsidR="00FB3749" w:rsidRDefault="004E7CA9">
      <w:pPr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Питерских А.С. Изобразительное искусство.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Дизайн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архитектура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жизни человека. 7 класс. Учебник. ФГОС. / Питерских А.С., Гуров Г.Е. – М.: Просвещение, 2015. – 175 с. </w:t>
      </w:r>
    </w:p>
    <w:p w:rsidR="00FB3749" w:rsidRDefault="004E7CA9">
      <w:pPr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Триггс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Школа искусств. 40 уроков для юных художников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дизайнеров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М.: Манн, Иванов и Фербер, 2016. – 96 с. </w:t>
      </w:r>
    </w:p>
    <w:p w:rsidR="00FB3749" w:rsidRDefault="004E7CA9">
      <w:pPr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Шарлотта. История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дизайна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Шарлотта,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Питер.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КоЛибри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2014. – 512 с. </w:t>
      </w:r>
    </w:p>
    <w:p w:rsidR="00FB3749" w:rsidRDefault="004E7CA9">
      <w:pPr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Микалко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 — Взлом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креатива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увидеть то, что не видят другие – Издательство «Манн, Иванов и Фербер» – 2016 – ISBN: 978-5-00057-646-5 </w:t>
      </w:r>
    </w:p>
    <w:p w:rsidR="00FB3749" w:rsidRDefault="004E7CA9">
      <w:pPr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Как придумать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дею, если вы не Огилви: Учебное пособие / Иванов А., - 2-е изд.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М.:Альпина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Пабл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2016. – 240 с.: ISBN 978-5-9614-4965-5</w:t>
      </w:r>
    </w:p>
    <w:p w:rsidR="00FB3749" w:rsidRDefault="004E7CA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Интернет-ресурсы: </w:t>
      </w:r>
    </w:p>
    <w:p w:rsidR="00FB3749" w:rsidRDefault="004E7CA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https://academy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.yandex.ru/design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Школы, лектории, олимпиады и другие образовательные проекты,</w:t>
      </w:r>
    </w:p>
    <w:p w:rsidR="00FB3749" w:rsidRDefault="004E7CA9">
      <w:pPr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организованные Яндексом или при его участии.</w:t>
      </w:r>
    </w:p>
    <w:p w:rsidR="00FB3749" w:rsidRDefault="004E7CA9">
      <w:pPr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  </w:t>
      </w:r>
      <w:hyperlink r:id="rId7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https://ux.pub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Независимый медиа-проект о продуктовом дизайне UX/UI и проектировании интерфейсов.</w:t>
      </w:r>
    </w:p>
    <w:p w:rsidR="00FB3749" w:rsidRDefault="004E7CA9">
      <w:pPr>
        <w:ind w:left="851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 </w:t>
      </w:r>
      <w:hyperlink r:id="rId8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http://awdee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.ru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Издание о графическом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дизайне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749" w:rsidRDefault="004E7CA9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B3749" w:rsidRDefault="00FB3749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3749" w:rsidRDefault="004E7CA9">
      <w:pPr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FB3749" w:rsidRDefault="004E7CA9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B3749" w:rsidRDefault="004E7C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1: Универсальные знания дизайнера (Базовый уровень)</w:t>
      </w:r>
    </w:p>
    <w:p w:rsidR="00FB3749" w:rsidRDefault="004E7CA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>Основные понятия и принципы дизайна, которые лежат в основе любого изображения и макета, будь это одно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 xml:space="preserve">страничный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>лендинг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 xml:space="preserve">, графика для коммуникации бренда или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>многоэкранное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 xml:space="preserve"> мобильное приложение.</w:t>
      </w:r>
    </w:p>
    <w:p w:rsidR="00FB3749" w:rsidRDefault="004E7C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2: Инструменты дизайнера (Базовый уровень)</w:t>
      </w:r>
    </w:p>
    <w:p w:rsidR="00FB3749" w:rsidRDefault="004E7CA9">
      <w:pP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>Научаться работать с самыми популярными графическими редакторами: от знакомства с интерфейсом и инструментами до создания первых графических макетов.</w:t>
      </w:r>
    </w:p>
    <w:p w:rsidR="00FB3749" w:rsidRDefault="004E7C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3: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Айдентика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Специализированный уровень)</w:t>
      </w:r>
    </w:p>
    <w:p w:rsidR="00FB3749" w:rsidRDefault="004E7C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 xml:space="preserve">На практике освоят все этапы создания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>айдентики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 xml:space="preserve"> от креат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 xml:space="preserve">ивной идеи и стратегии бренда до презентации решения заказчику. Добавят в портфолио полноценный брендбук с печатными и цифровыми носителями по реальному брифу клиента. Научаться выражать характер и ценности бренда при помощи визуальной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>айдентики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>.</w:t>
      </w:r>
    </w:p>
    <w:p w:rsidR="00FB3749" w:rsidRDefault="004E7C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Модуль 4: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UI/UX (Специализированный уровень)</w:t>
      </w:r>
    </w:p>
    <w:p w:rsidR="00FB3749" w:rsidRDefault="004E7C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Пройдут через все этапы проектирования интерфейсов, как это делают в лучших продуктовых компаниях и закрепят на практике полученные знания. Изучат особенности дизайна интерфейсов мобильных приложений, подготовят дизайн к</w:t>
      </w:r>
      <w:r>
        <w:rPr>
          <w:rFonts w:ascii="Times New Roman" w:eastAsia="Times New Roman" w:hAnsi="Times New Roman" w:cs="Times New Roman"/>
          <w:sz w:val="24"/>
          <w:szCs w:val="24"/>
        </w:rPr>
        <w:t>онцепцию и создадут проект готовый к передаче в разработку.</w:t>
      </w:r>
    </w:p>
    <w:p w:rsidR="00FB3749" w:rsidRDefault="004E7C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Дальнейшее развитие (Специализированный уровень)</w:t>
      </w:r>
    </w:p>
    <w:p w:rsidR="00FB3749" w:rsidRDefault="004E7CA9">
      <w:pP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 xml:space="preserve">Научаться делать свое портфолио, искать клиентов и презентовать работу. Узнают, как организовать рабочий процесс, находить общий язык с заказчиком </w:t>
      </w:r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 xml:space="preserve">и, в конечном счете, получать результат. Дополнительно освоят </w:t>
      </w:r>
      <w:proofErr w:type="spellStart"/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>Леттеринг</w:t>
      </w:r>
      <w:proofErr w:type="spellEnd"/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>, Полиграфию и Анимацию.</w:t>
      </w:r>
    </w:p>
    <w:p w:rsidR="00FB3749" w:rsidRDefault="00FB3749">
      <w:pP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</w:pPr>
    </w:p>
    <w:p w:rsidR="00FB3749" w:rsidRDefault="00FB3749">
      <w:pP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</w:pPr>
    </w:p>
    <w:p w:rsidR="00FB3749" w:rsidRDefault="00FB3749">
      <w:pP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</w:pPr>
    </w:p>
    <w:p w:rsidR="00FB3749" w:rsidRDefault="00FB3749">
      <w:pP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</w:pPr>
    </w:p>
    <w:p w:rsidR="00FB3749" w:rsidRDefault="00FB3749">
      <w:pP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</w:pPr>
    </w:p>
    <w:p w:rsidR="00FB3749" w:rsidRDefault="004E7CA9">
      <w:pP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92929"/>
          <w:sz w:val="24"/>
          <w:szCs w:val="24"/>
          <w:highlight w:val="white"/>
        </w:rPr>
        <w:t xml:space="preserve"> </w:t>
      </w:r>
    </w:p>
    <w:p w:rsidR="00FB3749" w:rsidRDefault="00FB3749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749" w:rsidRDefault="00FB3749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749" w:rsidRDefault="004E7CA9">
      <w:pPr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FB3749" w:rsidRDefault="00FB3749">
      <w:pPr>
        <w:ind w:firstLine="851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afa"/>
        <w:tblW w:w="1158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6"/>
        <w:gridCol w:w="2055"/>
        <w:gridCol w:w="2032"/>
        <w:gridCol w:w="3791"/>
      </w:tblGrid>
      <w:tr w:rsidR="00FB3749">
        <w:trPr>
          <w:trHeight w:val="360"/>
          <w:jc w:val="center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Самостоятельные, проверочные, тестирование, контрольная,</w:t>
            </w:r>
          </w:p>
        </w:tc>
      </w:tr>
      <w:tr w:rsidR="00FB3749">
        <w:trPr>
          <w:trHeight w:val="360"/>
          <w:jc w:val="center"/>
        </w:trPr>
        <w:tc>
          <w:tcPr>
            <w:tcW w:w="370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08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79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Виды, формы контроля</w:t>
            </w:r>
          </w:p>
        </w:tc>
      </w:tr>
      <w:tr w:rsidR="00FB3749">
        <w:trPr>
          <w:trHeight w:val="450"/>
          <w:jc w:val="center"/>
        </w:trPr>
        <w:tc>
          <w:tcPr>
            <w:tcW w:w="370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FB3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Специализированный уровень</w:t>
            </w:r>
          </w:p>
        </w:tc>
        <w:tc>
          <w:tcPr>
            <w:tcW w:w="3791" w:type="dxa"/>
            <w:vMerge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FB37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3749">
        <w:trPr>
          <w:trHeight w:val="450"/>
          <w:jc w:val="center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1: Универсальные знания дизайнера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49" w:rsidRDefault="004E7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49" w:rsidRDefault="004E7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</w:p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Проверочная работа, тестирование</w:t>
            </w:r>
          </w:p>
        </w:tc>
      </w:tr>
      <w:tr w:rsidR="00FB3749">
        <w:trPr>
          <w:trHeight w:val="450"/>
          <w:jc w:val="center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2: Инструменты дизайнера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49" w:rsidRDefault="004E7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49" w:rsidRDefault="004E7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FB3749">
        <w:trPr>
          <w:trHeight w:val="450"/>
          <w:jc w:val="center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3: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Айдентика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49" w:rsidRDefault="004E7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49" w:rsidRDefault="004E7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FB3749">
        <w:trPr>
          <w:trHeight w:val="450"/>
          <w:jc w:val="center"/>
        </w:trPr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Модуль 4: UI/UX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49" w:rsidRDefault="004E7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49" w:rsidRDefault="004E7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FB3749">
        <w:trPr>
          <w:trHeight w:val="450"/>
          <w:jc w:val="center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развитие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49" w:rsidRDefault="004E7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749" w:rsidRDefault="004E7C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</w:tr>
      <w:tr w:rsidR="00FB3749">
        <w:trPr>
          <w:jc w:val="center"/>
        </w:trPr>
        <w:tc>
          <w:tcPr>
            <w:tcW w:w="3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B3749" w:rsidRDefault="00FB3749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B3749" w:rsidRDefault="00FB3749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B3749" w:rsidRDefault="00FB3749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B3749" w:rsidRDefault="00FB3749">
      <w:pPr>
        <w:pStyle w:val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FB3749" w:rsidRDefault="00FB3749">
      <w:pPr>
        <w:pStyle w:val="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7CA9" w:rsidRDefault="004E7CA9" w:rsidP="004E7CA9"/>
    <w:p w:rsidR="004E7CA9" w:rsidRDefault="004E7CA9" w:rsidP="004E7CA9"/>
    <w:p w:rsidR="004E7CA9" w:rsidRPr="004E7CA9" w:rsidRDefault="004E7CA9" w:rsidP="004E7CA9">
      <w:bookmarkStart w:id="1" w:name="_GoBack"/>
      <w:bookmarkEnd w:id="1"/>
    </w:p>
    <w:p w:rsidR="00FB3749" w:rsidRDefault="00FB374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3749" w:rsidRDefault="004E7CA9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B3749" w:rsidRDefault="004E7CA9">
      <w:pPr>
        <w:tabs>
          <w:tab w:val="left" w:pos="64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ДИЗАЙНУ </w:t>
      </w:r>
    </w:p>
    <w:p w:rsidR="00FB3749" w:rsidRDefault="004E7C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</w:p>
    <w:tbl>
      <w:tblPr>
        <w:tblStyle w:val="afb"/>
        <w:tblW w:w="15616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2137"/>
        <w:gridCol w:w="763"/>
        <w:gridCol w:w="763"/>
        <w:gridCol w:w="8679"/>
        <w:gridCol w:w="2551"/>
      </w:tblGrid>
      <w:tr w:rsidR="00FB3749">
        <w:trPr>
          <w:trHeight w:val="106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план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факт</w:t>
            </w:r>
          </w:p>
        </w:tc>
        <w:tc>
          <w:tcPr>
            <w:tcW w:w="8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деятельности</w:t>
            </w:r>
          </w:p>
        </w:tc>
      </w:tr>
      <w:tr w:rsidR="00FB3749">
        <w:tc>
          <w:tcPr>
            <w:tcW w:w="15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Модуль 1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Что нужно знать дизайнеру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Кто такой графический дизайнер и чем он занимается?</w:t>
            </w:r>
          </w:p>
          <w:p w:rsidR="00FB3749" w:rsidRDefault="004E7CA9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Что такое хороший дизайн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 Лекция, фронтальный опрос, демонстрация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Генерация идей и поиск метафоры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Дизайн мышление</w:t>
            </w:r>
          </w:p>
          <w:p w:rsidR="00FB3749" w:rsidRDefault="004E7CA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Советы по дизайну</w:t>
            </w:r>
          </w:p>
          <w:p w:rsidR="00FB3749" w:rsidRDefault="004E7CA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с идеями. Связь между элементами. Сколько должно быть метафор?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FB37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Как создать креативные концепции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Источники эффективных идей: релевантная информация и эмоциональный опыт </w:t>
            </w:r>
          </w:p>
          <w:p w:rsidR="00FB3749" w:rsidRDefault="004E7C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Креативность как условие лидерства</w:t>
            </w:r>
          </w:p>
          <w:p w:rsidR="00FB3749" w:rsidRDefault="004E7C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Креативные паттерны</w:t>
            </w:r>
          </w:p>
          <w:p w:rsidR="00FB3749" w:rsidRDefault="004E7C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Креативные техники мышления. </w:t>
            </w:r>
          </w:p>
          <w:p w:rsidR="00FB3749" w:rsidRDefault="004E7C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Интегрированные коммуникации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Как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строить отношения с потребителем, используя контекст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FB37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Композиция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Что такое хорошая композиция.</w:t>
            </w:r>
          </w:p>
          <w:p w:rsidR="00FB3749" w:rsidRDefault="004E7C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Приемы для поиска композиции.</w:t>
            </w:r>
          </w:p>
          <w:p w:rsidR="00FB3749" w:rsidRDefault="004E7C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Золотое сечение, правило третей, числа Фибоначчи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Модулор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Корбюзье.</w:t>
            </w:r>
          </w:p>
          <w:p w:rsidR="00FB3749" w:rsidRDefault="004E7C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Виды сеток и как сочетать две и более сеток в одном макете.</w:t>
            </w:r>
          </w:p>
          <w:p w:rsidR="00FB3749" w:rsidRDefault="004E7C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Учимся использовать вертикальный и горизонтальный ритм.</w:t>
            </w:r>
          </w:p>
          <w:p w:rsidR="00FB3749" w:rsidRDefault="004E7C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«Сломанная сетка»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broken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).</w:t>
            </w:r>
          </w:p>
          <w:p w:rsidR="00FB3749" w:rsidRDefault="004E7C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Направляющие и силовые линии.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FB374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Типографика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Шрифтовые пары.</w:t>
            </w:r>
          </w:p>
          <w:p w:rsidR="00FB3749" w:rsidRDefault="004E7C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Какие размеры шрифтов использовать. Создаем свою собственную шрифтовую систему.</w:t>
            </w:r>
          </w:p>
          <w:p w:rsidR="00FB3749" w:rsidRDefault="004E7C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Выключка, кернинг, трекинг,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интерлинья́ж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FB3749" w:rsidRDefault="004E7C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Что такое «графика для типографики» и как с ней работать.</w:t>
            </w:r>
          </w:p>
          <w:p w:rsidR="00FB3749" w:rsidRDefault="004E7CA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Негативное пространство для шрифта, охранные зоны и отступы.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Теория цвета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Цвет и психология</w:t>
            </w:r>
          </w:p>
          <w:p w:rsidR="00FB3749" w:rsidRDefault="004E7CA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Значение цвета. Ассоциации</w:t>
            </w:r>
          </w:p>
          <w:p w:rsidR="00FB3749" w:rsidRDefault="004E7CA9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Сложные цвета и тренды</w:t>
            </w:r>
          </w:p>
          <w:p w:rsidR="00FB3749" w:rsidRDefault="004E7CA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Инструменты и ресурсы для работы с цветом</w:t>
            </w:r>
          </w:p>
          <w:p w:rsidR="00FB3749" w:rsidRDefault="004E7CA9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Подбираем палитру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Тонкости дизайна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Тонкости дизайна: сроки, хранение файлов, порядок</w:t>
            </w:r>
          </w:p>
          <w:p w:rsidR="00FB3749" w:rsidRDefault="004E7C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Упрощение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Усложнение. Проверка источников. Плагиат</w:t>
            </w:r>
          </w:p>
          <w:p w:rsidR="00FB3749" w:rsidRDefault="004E7C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Восприятие макетов. Якорные объекты. Движение и масштаб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Стили в дизайне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Викторианская эпоха. Промышленная революция</w:t>
            </w:r>
          </w:p>
          <w:p w:rsidR="00FB3749" w:rsidRDefault="004E7C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Модерн</w:t>
            </w:r>
          </w:p>
          <w:p w:rsidR="00FB3749" w:rsidRDefault="004E7C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Первая мировая война</w:t>
            </w:r>
          </w:p>
          <w:p w:rsidR="00FB3749" w:rsidRDefault="004E7C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Конструктивизм,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Баухас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деко</w:t>
            </w:r>
            <w:proofErr w:type="spellEnd"/>
          </w:p>
          <w:p w:rsidR="00FB3749" w:rsidRDefault="004E7C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Швейцарский стиль</w:t>
            </w:r>
          </w:p>
          <w:p w:rsidR="00FB3749" w:rsidRDefault="004E7C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Поп-арт</w:t>
            </w:r>
          </w:p>
          <w:p w:rsidR="00FB3749" w:rsidRDefault="004E7C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Постиндустриальная эпоха</w:t>
            </w:r>
          </w:p>
          <w:p w:rsidR="00FB3749" w:rsidRDefault="004E7C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Информационная эпоха</w:t>
            </w:r>
          </w:p>
          <w:p w:rsidR="00FB3749" w:rsidRDefault="004E7C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Эпоха цифровой тишины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дэтокса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Лекция, фронтальный опрос, демонстрация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ошибки в дизайне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Обзор основных ошибок дизайнеров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Лекция, фронтальный опрос, демонстрация </w:t>
            </w:r>
          </w:p>
        </w:tc>
      </w:tr>
      <w:tr w:rsidR="00FB3749">
        <w:tc>
          <w:tcPr>
            <w:tcW w:w="15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Модуль 2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инструменты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Ориентация по выбору инструмента</w:t>
            </w:r>
          </w:p>
          <w:p w:rsidR="00FB3749" w:rsidRDefault="004E7CA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Обзор существующих современных инструментов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Photoshop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Цветокоррекция</w:t>
            </w:r>
          </w:p>
          <w:p w:rsidR="00FB3749" w:rsidRDefault="004E7C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со слоями и масками</w:t>
            </w:r>
          </w:p>
          <w:p w:rsidR="00FB3749" w:rsidRDefault="004E7C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Коллажирование</w:t>
            </w:r>
            <w:proofErr w:type="spellEnd"/>
          </w:p>
          <w:p w:rsidR="00FB3749" w:rsidRDefault="004E7C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Эффекты и режимы наложения</w:t>
            </w:r>
          </w:p>
          <w:p w:rsidR="00FB3749" w:rsidRDefault="004E7C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с цветом: RGB и CMYK</w:t>
            </w:r>
          </w:p>
          <w:p w:rsidR="00FB3749" w:rsidRDefault="004E7C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с вектором: перо и фигуры</w:t>
            </w:r>
          </w:p>
          <w:p w:rsidR="00FB3749" w:rsidRDefault="004E7C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с текстом</w:t>
            </w:r>
          </w:p>
          <w:p w:rsidR="00FB3749" w:rsidRDefault="004E7C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Экспорт для веба и печати</w:t>
            </w:r>
          </w:p>
          <w:p w:rsidR="00FB3749" w:rsidRDefault="004E7C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Расширенные возможности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Indesign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Настройки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индизайна</w:t>
            </w:r>
            <w:proofErr w:type="spellEnd"/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Поля и границы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Атрибуты страницы (секции, правильный вид, сбор «калиток», кастомизация размера)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Шаблоны страниц. Родительские и дочерние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Работа с текстовыми переменными (виды нумераций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running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header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со стилями (символ, абзац)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со стилями (объект, ячейка, таблица)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Наследуемость и обновление стилей.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Object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как метод борьбы с дублями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Особенности и возможности работы в 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екстовом фрейме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Работа с текстом без оформления (редактор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Story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Якорные объекты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Автоматическая сборка оглавлений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Поля и границы. Гибкие макеты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со слоями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Опентайп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фичи (стилистические сеты,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старостильные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цифры, настоящая капитель)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Поиск и замена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улярные выражения, автоматизация замен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с изображениями (размещение, автоматические подписи)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Импорт текста, работа с разметкой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merge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xml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с палитрами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Проверка методов печати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треппинг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оверпринт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Экспорт файлов</w:t>
            </w:r>
          </w:p>
          <w:p w:rsidR="00FB3749" w:rsidRDefault="004E7CA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Разбор распространенных скриптов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Adobe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illustrator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Простые фигуры и трансформации</w:t>
            </w:r>
          </w:p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Заливки и обводки</w:t>
            </w:r>
          </w:p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Pathfinder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обработка контура</w:t>
            </w:r>
          </w:p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Практика: абстрактная геометрическая иллюстрация</w:t>
            </w:r>
          </w:p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Работа 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Tool</w:t>
            </w:r>
            <w:proofErr w:type="spellEnd"/>
          </w:p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Практика: рисуем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flat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-иллюстрацию</w:t>
            </w:r>
          </w:p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Кисти</w:t>
            </w:r>
          </w:p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Рисунок пиктограммы</w:t>
            </w:r>
          </w:p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Сохранение и экспорт файлов</w:t>
            </w:r>
          </w:p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Работа с текстом</w:t>
            </w:r>
          </w:p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Слои, арт-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борды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линки</w:t>
            </w:r>
            <w:proofErr w:type="spellEnd"/>
          </w:p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Практика: верстка журнального разворота</w:t>
            </w:r>
          </w:p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Цвета и наборы</w:t>
            </w:r>
          </w:p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Градиенты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Mesh</w:t>
            </w:r>
            <w:proofErr w:type="spellEnd"/>
          </w:p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Режимы наложения и маски</w:t>
            </w:r>
          </w:p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Команды и эффекты</w:t>
            </w:r>
          </w:p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Практика: рисуем абстрактный постер с типографикой</w:t>
            </w:r>
          </w:p>
          <w:p w:rsidR="00FB3749" w:rsidRDefault="004E7CA9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Практика: верстаем билет на концерт любимой музыкальной группы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Лекция, фронтальный опрос, демонстрация, практика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Figma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Знакомство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Фигма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 интерфейс и основные настройки.</w:t>
            </w:r>
          </w:p>
          <w:p w:rsidR="00FB3749" w:rsidRDefault="004E7C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Фрейм и сетка.</w:t>
            </w:r>
          </w:p>
          <w:p w:rsidR="00FB3749" w:rsidRDefault="004E7CA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Базовые фигуры, работа с изображениями </w:t>
            </w:r>
          </w:p>
          <w:p w:rsidR="00FB3749" w:rsidRDefault="004E7CA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Boolean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Groups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Маски </w:t>
            </w:r>
          </w:p>
          <w:p w:rsidR="00FB3749" w:rsidRDefault="004E7CA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Инструмент перо, учимся работать с кривыми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безье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FB3749" w:rsidRDefault="004E7CA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Работа с цветом и разными типами заливки </w:t>
            </w:r>
          </w:p>
          <w:p w:rsidR="00FB3749" w:rsidRDefault="004E7CA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Эффекты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Фигма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для создания кнопок</w:t>
            </w:r>
          </w:p>
          <w:p w:rsidR="00FB3749" w:rsidRDefault="004E7CA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Дизайн-система: стили цвета</w:t>
            </w:r>
          </w:p>
          <w:p w:rsidR="00FB3749" w:rsidRDefault="004E7CA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Дизайн-система: стили текста</w:t>
            </w:r>
          </w:p>
          <w:p w:rsidR="00FB3749" w:rsidRDefault="004E7CA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Дизайн-система: компоненты (рисуем кнопку, поле ввода, иконку)</w:t>
            </w:r>
          </w:p>
          <w:p w:rsidR="00FB3749" w:rsidRDefault="004E7CA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Как экспортировать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Фигма</w:t>
            </w:r>
            <w:proofErr w:type="spellEnd"/>
          </w:p>
          <w:p w:rsidR="00FB3749" w:rsidRDefault="004E7CA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Как поделиться проектом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Фигма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Новый инструмент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Разбор любого нового инструмента на выбор учащимися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FB3749">
        <w:tc>
          <w:tcPr>
            <w:tcW w:w="15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Модуль 3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Логотип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Определение логотипа и история его появления</w:t>
            </w:r>
          </w:p>
          <w:p w:rsidR="00FB3749" w:rsidRDefault="004E7CA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Типология логотипов</w:t>
            </w:r>
          </w:p>
          <w:p w:rsidR="00FB3749" w:rsidRDefault="004E7CA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Графические</w:t>
            </w:r>
          </w:p>
          <w:p w:rsidR="00FB3749" w:rsidRDefault="004E7CA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Комбинированные</w:t>
            </w:r>
          </w:p>
          <w:p w:rsidR="00FB3749" w:rsidRDefault="004E7CA9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Этапы создания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Айдентика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фирменный стиль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чем разница между логотипом и фирменным стилем </w:t>
            </w:r>
          </w:p>
          <w:p w:rsidR="00FB3749" w:rsidRDefault="004E7CA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Примеры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айдентики</w:t>
            </w:r>
            <w:proofErr w:type="spellEnd"/>
          </w:p>
          <w:p w:rsidR="00FB3749" w:rsidRDefault="004E7CA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айдентики</w:t>
            </w:r>
            <w:proofErr w:type="spellEnd"/>
          </w:p>
          <w:p w:rsidR="00FB3749" w:rsidRDefault="004E7CA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Ключевые составляющие элементы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Стилеобразующие элементы. Фирменные паттерны и графические элементы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Элементы и приемы</w:t>
            </w:r>
          </w:p>
          <w:p w:rsidR="00FB3749" w:rsidRDefault="004E7CA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Примеры ключевых идентификаторов</w:t>
            </w:r>
          </w:p>
          <w:p w:rsidR="00FB3749" w:rsidRDefault="004E7CA9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Связь элементов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Носители информации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мокапы</w:t>
            </w:r>
            <w:proofErr w:type="spellEnd"/>
          </w:p>
          <w:p w:rsidR="00FB3749" w:rsidRDefault="004E7CA9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Где их найти</w:t>
            </w:r>
          </w:p>
          <w:p w:rsidR="00FB3749" w:rsidRDefault="004E7CA9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Как работать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мокапами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Курсовая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айдентике</w:t>
            </w:r>
            <w:proofErr w:type="spellEnd"/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Брифинг</w:t>
            </w:r>
          </w:p>
          <w:p w:rsidR="00FB3749" w:rsidRDefault="004E7CA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Спецпроект по созданию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айдентики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демонстрация, практика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Курсовая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айдентике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Спецпроект по созданию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айдентики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демонстрация, практика, самостоятельная работа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день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Выступление и защита курсовых </w:t>
            </w:r>
          </w:p>
          <w:p w:rsidR="00FB3749" w:rsidRDefault="004E7CA9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Фидбэк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демонстрация, практика, самостоятельная работа</w:t>
            </w:r>
          </w:p>
        </w:tc>
      </w:tr>
      <w:tr w:rsidR="00FB3749">
        <w:tc>
          <w:tcPr>
            <w:tcW w:w="15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Модуль 4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Введение. Что нужно знать про интерфейсы и дизайнеров, которые их создают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Что такое интерфейс?</w:t>
            </w:r>
          </w:p>
          <w:p w:rsidR="00FB3749" w:rsidRDefault="004E7CA9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Как оценить качество интерфейса</w:t>
            </w:r>
          </w:p>
          <w:p w:rsidR="00FB3749" w:rsidRDefault="004E7CA9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Что такое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UX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кто им занимается</w:t>
            </w:r>
          </w:p>
          <w:p w:rsidR="00FB3749" w:rsidRDefault="004E7CA9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Ключевые навыки дизайнера интерфейсов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Базовые законы UX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Психология пользователей</w:t>
            </w:r>
          </w:p>
          <w:p w:rsidR="00FB3749" w:rsidRDefault="004E7CA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Ментальные модели</w:t>
            </w:r>
          </w:p>
          <w:p w:rsidR="00FB3749" w:rsidRDefault="004E7CA9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взаимодействия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Постановка задачи и сбор информации 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Как выстроить процесс решения проблемы</w:t>
            </w:r>
          </w:p>
          <w:p w:rsidR="00FB3749" w:rsidRDefault="004E7CA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Как построить эффективный диалог с менеджером</w:t>
            </w:r>
          </w:p>
          <w:p w:rsidR="00FB3749" w:rsidRDefault="004E7CA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конкурентов</w:t>
            </w:r>
          </w:p>
          <w:p w:rsidR="00FB3749" w:rsidRDefault="004E7CA9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Сбор и структурирование информации по задаче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Пользователькие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исследования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Исследования</w:t>
            </w:r>
          </w:p>
          <w:p w:rsidR="00FB3749" w:rsidRDefault="004E7CA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Подходы к проектированию продукта</w:t>
            </w:r>
          </w:p>
          <w:p w:rsidR="00FB3749" w:rsidRDefault="004E7CA9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Информационная архитектура в прототипе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Дизайн-концепция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Поиск стилистики</w:t>
            </w:r>
          </w:p>
          <w:p w:rsidR="00FB3749" w:rsidRDefault="004E7CA9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дизайн-концепции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Детализация прототипа и UI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Интерактивный прототип</w:t>
            </w:r>
          </w:p>
          <w:p w:rsidR="00FB3749" w:rsidRDefault="004E7C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Адаптивный дизайн</w:t>
            </w:r>
          </w:p>
          <w:p w:rsidR="00FB3749" w:rsidRDefault="004E7CA9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Анимация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Проектирование мобильного интерфейса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Компоненты интерфейсов</w:t>
            </w:r>
          </w:p>
          <w:p w:rsidR="00FB3749" w:rsidRDefault="004E7CA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Операционные системы</w:t>
            </w:r>
          </w:p>
          <w:p w:rsidR="00FB3749" w:rsidRDefault="004E7CA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Material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Design</w:t>
            </w:r>
            <w:proofErr w:type="spellEnd"/>
          </w:p>
          <w:p w:rsidR="00FB3749" w:rsidRDefault="004E7CA9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Wireframes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Прототипирование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интерактивного прототипа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Лекция, фронтальный опрос, демонстрация, практика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Курсовая по UI/UX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Брифинг</w:t>
            </w:r>
          </w:p>
          <w:p w:rsidR="00FB3749" w:rsidRDefault="004E7CA9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Спецпроект по UI/UX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демонстрация, практика, самостоятельная работа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Курсовая по UI/UX 2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Спецпроект по UI/UX</w:t>
            </w:r>
          </w:p>
          <w:p w:rsidR="00FB3749" w:rsidRDefault="00FB37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демонстрация, практика, самостоятельная работа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день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Выступление и защита курсовых </w:t>
            </w:r>
          </w:p>
          <w:p w:rsidR="00FB3749" w:rsidRDefault="004E7CA9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Фидбэк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демонстрация, практика, самостоятельная работа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Как оформить кейс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Выбор проектов для публикации (цель, отбор имеющихся, какие нужно создать)</w:t>
            </w:r>
          </w:p>
          <w:p w:rsidR="00FB3749" w:rsidRDefault="004E7CA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Оформление проекта (структура и подача проекта) описание цели, аудитории и проблемы заказчика, вашего решения)</w:t>
            </w:r>
          </w:p>
          <w:p w:rsidR="00FB3749" w:rsidRDefault="004E7CA9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Сайты и сервисы для портфолио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демонстрация, практика, самостоятельная работа</w:t>
            </w:r>
          </w:p>
        </w:tc>
      </w:tr>
      <w:tr w:rsidR="00FB3749"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Как развиваться дальше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FB3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3749" w:rsidRDefault="004E7CA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Карта навыков</w:t>
            </w:r>
          </w:p>
          <w:p w:rsidR="00FB3749" w:rsidRDefault="004E7CA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Этапы рабочего процесса </w:t>
            </w:r>
          </w:p>
          <w:p w:rsidR="00FB3749" w:rsidRDefault="004E7CA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Тайм-менеджмент</w:t>
            </w:r>
          </w:p>
          <w:p w:rsidR="00FB3749" w:rsidRDefault="004E7CA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Инструменты планирования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-менеджеры)</w:t>
            </w:r>
          </w:p>
          <w:p w:rsidR="00FB3749" w:rsidRDefault="004E7CA9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Ошибки фрилансеров (хобби-профессия, работа-отдых)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749" w:rsidRDefault="004E7C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Лекция, фронтальный опрос, демонстрация</w:t>
            </w:r>
          </w:p>
        </w:tc>
      </w:tr>
    </w:tbl>
    <w:p w:rsidR="00FB3749" w:rsidRDefault="00FB37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sectPr w:rsidR="00FB3749">
      <w:pgSz w:w="16838" w:h="11906" w:orient="landscape"/>
      <w:pgMar w:top="426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panose1 w:val="00000000000000000000"/>
    <w:charset w:val="00"/>
    <w:family w:val="roman"/>
    <w:notTrueType/>
    <w:pitch w:val="default"/>
  </w:font>
  <w:font w:name="±ё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5299"/>
    <w:multiLevelType w:val="multilevel"/>
    <w:tmpl w:val="D78223F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A850E2"/>
    <w:multiLevelType w:val="multilevel"/>
    <w:tmpl w:val="8102955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C358C5"/>
    <w:multiLevelType w:val="multilevel"/>
    <w:tmpl w:val="8C2010E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434846"/>
    <w:multiLevelType w:val="multilevel"/>
    <w:tmpl w:val="D6505AD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976C13"/>
    <w:multiLevelType w:val="multilevel"/>
    <w:tmpl w:val="BAD2AC8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2A6520"/>
    <w:multiLevelType w:val="multilevel"/>
    <w:tmpl w:val="8AD0C81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8566F76"/>
    <w:multiLevelType w:val="multilevel"/>
    <w:tmpl w:val="9AC4DF3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F07350A"/>
    <w:multiLevelType w:val="multilevel"/>
    <w:tmpl w:val="17A464A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42870E7"/>
    <w:multiLevelType w:val="multilevel"/>
    <w:tmpl w:val="3F201EF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4E37EF9"/>
    <w:multiLevelType w:val="multilevel"/>
    <w:tmpl w:val="DCD461FA"/>
    <w:lvl w:ilvl="0">
      <w:start w:val="3"/>
      <w:numFmt w:val="decimal"/>
      <w:lvlText w:val="%1)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79865D2"/>
    <w:multiLevelType w:val="multilevel"/>
    <w:tmpl w:val="D4BE10A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A864B21"/>
    <w:multiLevelType w:val="multilevel"/>
    <w:tmpl w:val="ECD2F8E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C4712A1"/>
    <w:multiLevelType w:val="multilevel"/>
    <w:tmpl w:val="E228CC90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4187629"/>
    <w:multiLevelType w:val="multilevel"/>
    <w:tmpl w:val="83C47ED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64027D6"/>
    <w:multiLevelType w:val="multilevel"/>
    <w:tmpl w:val="CF02013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80F0587"/>
    <w:multiLevelType w:val="multilevel"/>
    <w:tmpl w:val="7F204C0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5F10B7"/>
    <w:multiLevelType w:val="multilevel"/>
    <w:tmpl w:val="DB1C694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2AF13A2"/>
    <w:multiLevelType w:val="multilevel"/>
    <w:tmpl w:val="D2A0F70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D76A9E"/>
    <w:multiLevelType w:val="multilevel"/>
    <w:tmpl w:val="1180C53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E2967E5"/>
    <w:multiLevelType w:val="multilevel"/>
    <w:tmpl w:val="2B62D57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094245D"/>
    <w:multiLevelType w:val="multilevel"/>
    <w:tmpl w:val="7C868EC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16E4C25"/>
    <w:multiLevelType w:val="multilevel"/>
    <w:tmpl w:val="C0D0A38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2D64400"/>
    <w:multiLevelType w:val="multilevel"/>
    <w:tmpl w:val="12DE4F1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FC86382"/>
    <w:multiLevelType w:val="multilevel"/>
    <w:tmpl w:val="837E177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3EA02C0"/>
    <w:multiLevelType w:val="multilevel"/>
    <w:tmpl w:val="55E46EC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2436D87"/>
    <w:multiLevelType w:val="multilevel"/>
    <w:tmpl w:val="657CB2E2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6AC2548"/>
    <w:multiLevelType w:val="multilevel"/>
    <w:tmpl w:val="D8BEA566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8CD4067"/>
    <w:multiLevelType w:val="multilevel"/>
    <w:tmpl w:val="E5AECAD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B27643"/>
    <w:multiLevelType w:val="multilevel"/>
    <w:tmpl w:val="6792C9D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6ABF7559"/>
    <w:multiLevelType w:val="multilevel"/>
    <w:tmpl w:val="4662A1A6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BA43BC8"/>
    <w:multiLevelType w:val="multilevel"/>
    <w:tmpl w:val="45D43E5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EA75C85"/>
    <w:multiLevelType w:val="multilevel"/>
    <w:tmpl w:val="68588AA2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793A006E"/>
    <w:multiLevelType w:val="multilevel"/>
    <w:tmpl w:val="3150534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B1C306E"/>
    <w:multiLevelType w:val="multilevel"/>
    <w:tmpl w:val="4896119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B7F06A2"/>
    <w:multiLevelType w:val="multilevel"/>
    <w:tmpl w:val="623C136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B8C03CE"/>
    <w:multiLevelType w:val="multilevel"/>
    <w:tmpl w:val="5CA4555C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3"/>
  </w:num>
  <w:num w:numId="2">
    <w:abstractNumId w:val="17"/>
  </w:num>
  <w:num w:numId="3">
    <w:abstractNumId w:val="11"/>
  </w:num>
  <w:num w:numId="4">
    <w:abstractNumId w:val="16"/>
  </w:num>
  <w:num w:numId="5">
    <w:abstractNumId w:val="14"/>
  </w:num>
  <w:num w:numId="6">
    <w:abstractNumId w:val="3"/>
  </w:num>
  <w:num w:numId="7">
    <w:abstractNumId w:val="30"/>
  </w:num>
  <w:num w:numId="8">
    <w:abstractNumId w:val="7"/>
  </w:num>
  <w:num w:numId="9">
    <w:abstractNumId w:val="19"/>
  </w:num>
  <w:num w:numId="10">
    <w:abstractNumId w:val="35"/>
  </w:num>
  <w:num w:numId="11">
    <w:abstractNumId w:val="10"/>
  </w:num>
  <w:num w:numId="12">
    <w:abstractNumId w:val="31"/>
  </w:num>
  <w:num w:numId="13">
    <w:abstractNumId w:val="5"/>
  </w:num>
  <w:num w:numId="14">
    <w:abstractNumId w:val="27"/>
  </w:num>
  <w:num w:numId="15">
    <w:abstractNumId w:val="0"/>
  </w:num>
  <w:num w:numId="16">
    <w:abstractNumId w:val="8"/>
  </w:num>
  <w:num w:numId="17">
    <w:abstractNumId w:val="9"/>
  </w:num>
  <w:num w:numId="18">
    <w:abstractNumId w:val="6"/>
  </w:num>
  <w:num w:numId="19">
    <w:abstractNumId w:val="26"/>
  </w:num>
  <w:num w:numId="20">
    <w:abstractNumId w:val="25"/>
  </w:num>
  <w:num w:numId="21">
    <w:abstractNumId w:val="12"/>
  </w:num>
  <w:num w:numId="22">
    <w:abstractNumId w:val="18"/>
  </w:num>
  <w:num w:numId="23">
    <w:abstractNumId w:val="21"/>
  </w:num>
  <w:num w:numId="24">
    <w:abstractNumId w:val="2"/>
  </w:num>
  <w:num w:numId="25">
    <w:abstractNumId w:val="29"/>
  </w:num>
  <w:num w:numId="26">
    <w:abstractNumId w:val="34"/>
  </w:num>
  <w:num w:numId="27">
    <w:abstractNumId w:val="23"/>
  </w:num>
  <w:num w:numId="28">
    <w:abstractNumId w:val="24"/>
  </w:num>
  <w:num w:numId="29">
    <w:abstractNumId w:val="15"/>
  </w:num>
  <w:num w:numId="30">
    <w:abstractNumId w:val="1"/>
  </w:num>
  <w:num w:numId="31">
    <w:abstractNumId w:val="13"/>
  </w:num>
  <w:num w:numId="32">
    <w:abstractNumId w:val="22"/>
  </w:num>
  <w:num w:numId="33">
    <w:abstractNumId w:val="28"/>
  </w:num>
  <w:num w:numId="34">
    <w:abstractNumId w:val="20"/>
  </w:num>
  <w:num w:numId="35">
    <w:abstractNumId w:val="3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749"/>
    <w:rsid w:val="004E7CA9"/>
    <w:rsid w:val="00FB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B94C"/>
  <w15:docId w15:val="{464A6318-5AF4-44BD-B764-361E5E65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20E4"/>
  </w:style>
  <w:style w:type="paragraph" w:styleId="1">
    <w:name w:val="heading 1"/>
    <w:basedOn w:val="a"/>
    <w:next w:val="a"/>
    <w:link w:val="10"/>
    <w:uiPriority w:val="9"/>
    <w:qFormat/>
    <w:rsid w:val="00A0139D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139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39D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0D55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0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208"/>
  </w:style>
  <w:style w:type="paragraph" w:styleId="a7">
    <w:name w:val="footer"/>
    <w:basedOn w:val="a"/>
    <w:link w:val="a8"/>
    <w:uiPriority w:val="99"/>
    <w:unhideWhenUsed/>
    <w:rsid w:val="006D3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208"/>
  </w:style>
  <w:style w:type="paragraph" w:styleId="a9">
    <w:name w:val="Normal (Web)"/>
    <w:basedOn w:val="a"/>
    <w:uiPriority w:val="99"/>
    <w:unhideWhenUsed/>
    <w:rsid w:val="00BA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1E79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139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139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0139D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A0139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A0139D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99"/>
    <w:locked/>
    <w:rsid w:val="00A0139D"/>
  </w:style>
  <w:style w:type="paragraph" w:styleId="ac">
    <w:name w:val="No Spacing"/>
    <w:aliases w:val="основа"/>
    <w:link w:val="ad"/>
    <w:uiPriority w:val="1"/>
    <w:qFormat/>
    <w:rsid w:val="00A0139D"/>
    <w:pPr>
      <w:spacing w:after="0" w:line="240" w:lineRule="auto"/>
    </w:pPr>
  </w:style>
  <w:style w:type="character" w:customStyle="1" w:styleId="ad">
    <w:name w:val="Без интервала Знак"/>
    <w:aliases w:val="основа Знак"/>
    <w:link w:val="ac"/>
    <w:uiPriority w:val="1"/>
    <w:locked/>
    <w:rsid w:val="00A0139D"/>
  </w:style>
  <w:style w:type="paragraph" w:styleId="ae">
    <w:name w:val="Balloon Text"/>
    <w:basedOn w:val="a"/>
    <w:link w:val="af"/>
    <w:uiPriority w:val="99"/>
    <w:semiHidden/>
    <w:unhideWhenUsed/>
    <w:rsid w:val="00A0139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013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Attribute1">
    <w:name w:val="ParaAttribute1"/>
    <w:rsid w:val="00A0139D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1">
    <w:name w:val="CharAttribute1"/>
    <w:rsid w:val="00A0139D"/>
    <w:rPr>
      <w:rFonts w:ascii="Times New Roman" w:eastAsia="Times New Roman"/>
      <w:sz w:val="24"/>
    </w:rPr>
  </w:style>
  <w:style w:type="character" w:customStyle="1" w:styleId="CharAttribute3">
    <w:name w:val="CharAttribute3"/>
    <w:rsid w:val="00A0139D"/>
    <w:rPr>
      <w:rFonts w:ascii="Times New Roman" w:eastAsia="±ё"/>
      <w:b/>
      <w:sz w:val="28"/>
    </w:rPr>
  </w:style>
  <w:style w:type="paragraph" w:customStyle="1" w:styleId="ParaAttribute5">
    <w:name w:val="ParaAttribute5"/>
    <w:rsid w:val="00A0139D"/>
    <w:pPr>
      <w:widowControl w:val="0"/>
      <w:wordWrap w:val="0"/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A0139D"/>
    <w:pPr>
      <w:spacing w:after="120" w:line="276" w:lineRule="auto"/>
      <w:ind w:left="283"/>
    </w:pPr>
    <w:rPr>
      <w:rFonts w:cs="Times New Roman"/>
    </w:rPr>
  </w:style>
  <w:style w:type="character" w:customStyle="1" w:styleId="af1">
    <w:name w:val="Основной текст с отступом Знак"/>
    <w:basedOn w:val="a0"/>
    <w:link w:val="af0"/>
    <w:rsid w:val="00A0139D"/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99"/>
    <w:semiHidden/>
    <w:unhideWhenUsed/>
    <w:rsid w:val="00A0139D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A013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A0139D"/>
    <w:pPr>
      <w:spacing w:after="200" w:line="276" w:lineRule="auto"/>
      <w:ind w:left="720"/>
      <w:contextualSpacing/>
    </w:pPr>
    <w:rPr>
      <w:rFonts w:cs="Times New Roman"/>
    </w:rPr>
  </w:style>
  <w:style w:type="character" w:styleId="af4">
    <w:name w:val="Strong"/>
    <w:qFormat/>
    <w:rsid w:val="005D1A1C"/>
    <w:rPr>
      <w:b/>
      <w:bCs/>
    </w:rPr>
  </w:style>
  <w:style w:type="character" w:styleId="af5">
    <w:name w:val="Hyperlink"/>
    <w:uiPriority w:val="99"/>
    <w:unhideWhenUsed/>
    <w:rsid w:val="005D1A1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A40D55"/>
    <w:rPr>
      <w:rFonts w:ascii="Times New Roman" w:eastAsia="Times New Roman" w:hAnsi="Times New Roman" w:cs="Times New Roman"/>
      <w:b/>
      <w:bCs/>
      <w:iCs/>
      <w:sz w:val="28"/>
    </w:rPr>
  </w:style>
  <w:style w:type="character" w:styleId="af6">
    <w:name w:val="Unresolved Mention"/>
    <w:basedOn w:val="a0"/>
    <w:uiPriority w:val="99"/>
    <w:semiHidden/>
    <w:unhideWhenUsed/>
    <w:rsid w:val="00D0035F"/>
    <w:rPr>
      <w:color w:val="605E5C"/>
      <w:shd w:val="clear" w:color="auto" w:fill="E1DFDD"/>
    </w:rPr>
  </w:style>
  <w:style w:type="character" w:customStyle="1" w:styleId="lesson-number-wrapper">
    <w:name w:val="lesson-number-wrapper"/>
    <w:basedOn w:val="a0"/>
    <w:rsid w:val="00360116"/>
  </w:style>
  <w:style w:type="paragraph" w:styleId="af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dee" TargetMode="External"/><Relationship Id="rId3" Type="http://schemas.openxmlformats.org/officeDocument/2006/relationships/styles" Target="styles.xml"/><Relationship Id="rId7" Type="http://schemas.openxmlformats.org/officeDocument/2006/relationships/hyperlink" Target="https://ux.pu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adem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5yhKWy7+oeTZSh/MG9s65Yu5uQ==">AMUW2mVBmyi9Wr7NYR0ET6GH0jSgganH524/RAiZTo0GFfPbT9MA+3bTPGzTL0bxO3NT8yhM/NCi/pg4ShLd9syUdCppd7NQxZM8V2U7NRzsc9GDf8K3TnAYUrkylXZyj/BbVMtHdi9v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2449</Words>
  <Characters>13961</Characters>
  <Application>Microsoft Office Word</Application>
  <DocSecurity>0</DocSecurity>
  <Lines>116</Lines>
  <Paragraphs>32</Paragraphs>
  <ScaleCrop>false</ScaleCrop>
  <Company>International Arctic School</Company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Прокопьевна Кириллина</dc:creator>
  <cp:lastModifiedBy>Оготоева Анастасия Никифоровна</cp:lastModifiedBy>
  <cp:revision>2</cp:revision>
  <dcterms:created xsi:type="dcterms:W3CDTF">2020-07-16T14:35:00Z</dcterms:created>
  <dcterms:modified xsi:type="dcterms:W3CDTF">2021-06-16T04:49:00Z</dcterms:modified>
</cp:coreProperties>
</file>