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1B" w:rsidRDefault="00DB2F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f7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2"/>
        <w:gridCol w:w="5042"/>
        <w:gridCol w:w="5042"/>
      </w:tblGrid>
      <w:tr w:rsidR="00DB2F1B">
        <w:tc>
          <w:tcPr>
            <w:tcW w:w="5042" w:type="dxa"/>
          </w:tcPr>
          <w:p w:rsidR="00DB2F1B" w:rsidRDefault="0068255A">
            <w:pPr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DB2F1B" w:rsidRDefault="0068255A">
            <w:pPr>
              <w:jc w:val="both"/>
            </w:pPr>
            <w:r>
              <w:t>на заседании ШМО Протокол №_______</w:t>
            </w:r>
          </w:p>
          <w:p w:rsidR="00DB2F1B" w:rsidRDefault="0068255A">
            <w:pPr>
              <w:jc w:val="both"/>
            </w:pPr>
            <w:r>
              <w:t>От «_______________________» 2020 г.</w:t>
            </w:r>
          </w:p>
          <w:p w:rsidR="00DB2F1B" w:rsidRDefault="0068255A">
            <w:pPr>
              <w:jc w:val="both"/>
            </w:pPr>
            <w:r>
              <w:t>Руководитель МО /</w:t>
            </w:r>
          </w:p>
          <w:p w:rsidR="00DB2F1B" w:rsidRDefault="00DB2F1B">
            <w:pPr>
              <w:jc w:val="both"/>
            </w:pPr>
          </w:p>
        </w:tc>
        <w:tc>
          <w:tcPr>
            <w:tcW w:w="5042" w:type="dxa"/>
          </w:tcPr>
          <w:p w:rsidR="00DB2F1B" w:rsidRDefault="0068255A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B2F1B" w:rsidRDefault="0068255A">
            <w:pPr>
              <w:jc w:val="both"/>
            </w:pPr>
            <w:proofErr w:type="gramStart"/>
            <w:r>
              <w:t>Заместителем  Директора</w:t>
            </w:r>
            <w:proofErr w:type="gramEnd"/>
            <w:r>
              <w:t xml:space="preserve"> по УВР</w:t>
            </w:r>
          </w:p>
          <w:p w:rsidR="00DB2F1B" w:rsidRDefault="0068255A">
            <w:pPr>
              <w:jc w:val="both"/>
            </w:pPr>
            <w:r>
              <w:t>_________________/________________</w:t>
            </w:r>
          </w:p>
          <w:p w:rsidR="00DB2F1B" w:rsidRDefault="0068255A">
            <w:pPr>
              <w:jc w:val="both"/>
            </w:pPr>
            <w:r>
              <w:t>«_____________________» 2020 г.</w:t>
            </w:r>
          </w:p>
        </w:tc>
        <w:tc>
          <w:tcPr>
            <w:tcW w:w="5042" w:type="dxa"/>
          </w:tcPr>
          <w:p w:rsidR="00DB2F1B" w:rsidRDefault="0068255A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DB2F1B" w:rsidRDefault="0068255A">
            <w:pPr>
              <w:jc w:val="both"/>
            </w:pPr>
            <w:r>
              <w:t>Директор_____________/____________</w:t>
            </w:r>
          </w:p>
          <w:p w:rsidR="00DB2F1B" w:rsidRDefault="0068255A">
            <w:pPr>
              <w:jc w:val="both"/>
            </w:pPr>
            <w:r>
              <w:t>Приказ №_________________________</w:t>
            </w:r>
          </w:p>
          <w:p w:rsidR="00DB2F1B" w:rsidRDefault="0068255A">
            <w:pPr>
              <w:jc w:val="both"/>
            </w:pPr>
            <w:r>
              <w:t>От «__________________» 2020г.</w:t>
            </w:r>
          </w:p>
          <w:p w:rsidR="00DB2F1B" w:rsidRDefault="00DB2F1B">
            <w:pPr>
              <w:jc w:val="both"/>
            </w:pPr>
          </w:p>
        </w:tc>
      </w:tr>
    </w:tbl>
    <w:p w:rsidR="00DB2F1B" w:rsidRDefault="00DB2F1B">
      <w:pPr>
        <w:jc w:val="center"/>
      </w:pPr>
    </w:p>
    <w:p w:rsidR="00DB2F1B" w:rsidRDefault="0068255A">
      <w:pPr>
        <w:jc w:val="center"/>
      </w:pPr>
      <w:r>
        <w:t>Министерство образования и науки Республики Саха (Якутия)</w:t>
      </w:r>
    </w:p>
    <w:p w:rsidR="00DB2F1B" w:rsidRDefault="0068255A">
      <w:pPr>
        <w:jc w:val="center"/>
      </w:pPr>
      <w:r>
        <w:t>Государственное автономное нетиповое общеобразовательное учреждение</w:t>
      </w:r>
    </w:p>
    <w:p w:rsidR="00DB2F1B" w:rsidRDefault="0068255A">
      <w:pPr>
        <w:jc w:val="center"/>
      </w:pPr>
      <w:r>
        <w:t>«Международная Арктическая школа»</w:t>
      </w:r>
    </w:p>
    <w:p w:rsidR="00DB2F1B" w:rsidRDefault="0068255A">
      <w:pPr>
        <w:jc w:val="center"/>
      </w:pPr>
      <w:r>
        <w:t>Республики Саха (Якутия)</w:t>
      </w: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682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B2F1B" w:rsidRDefault="00682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DB2F1B" w:rsidRDefault="00682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Предмета </w:t>
      </w:r>
      <w:r>
        <w:rPr>
          <w:b/>
          <w:sz w:val="28"/>
          <w:szCs w:val="28"/>
        </w:rPr>
        <w:t xml:space="preserve">«VR/AR» </w:t>
      </w:r>
      <w:r>
        <w:rPr>
          <w:sz w:val="28"/>
          <w:szCs w:val="28"/>
        </w:rPr>
        <w:t xml:space="preserve">для 7-8 классов на 2020 – 2021 учебный год </w:t>
      </w:r>
    </w:p>
    <w:p w:rsidR="00DB2F1B" w:rsidRDefault="00682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реализации 1 год (2 часа в неделю, базовый уровень).</w:t>
      </w:r>
    </w:p>
    <w:p w:rsidR="00DB2F1B" w:rsidRDefault="0068255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Сыр</w:t>
      </w:r>
      <w:r>
        <w:rPr>
          <w:sz w:val="28"/>
          <w:szCs w:val="28"/>
        </w:rPr>
        <w:t>омятников Александр Константинович</w:t>
      </w: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DB2F1B">
      <w:pPr>
        <w:jc w:val="center"/>
        <w:rPr>
          <w:sz w:val="28"/>
          <w:szCs w:val="28"/>
        </w:rPr>
      </w:pPr>
    </w:p>
    <w:p w:rsidR="00DB2F1B" w:rsidRDefault="0068255A">
      <w:pPr>
        <w:jc w:val="center"/>
        <w:rPr>
          <w:sz w:val="28"/>
          <w:szCs w:val="28"/>
        </w:rPr>
      </w:pPr>
      <w:r>
        <w:rPr>
          <w:b/>
        </w:rPr>
        <w:t>2020-2021 учебный год</w:t>
      </w:r>
    </w:p>
    <w:p w:rsidR="0068255A" w:rsidRDefault="00682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8255A" w:rsidRDefault="00682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  <w:r>
        <w:rPr>
          <w:b/>
          <w:color w:val="000000"/>
        </w:rPr>
        <w:t>ПОЯСНИТЕЛЬНАЯ ЗАПИСКА</w:t>
      </w:r>
    </w:p>
    <w:p w:rsidR="00DB2F1B" w:rsidRDefault="00DB2F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DB2F1B" w:rsidRDefault="0068255A">
      <w:pPr>
        <w:spacing w:before="280" w:after="280"/>
      </w:pPr>
      <w:r>
        <w:t>Дополнительная общеобразовательная общеразвивающая программа «</w:t>
      </w:r>
      <w:r>
        <w:rPr>
          <w:highlight w:val="white"/>
        </w:rPr>
        <w:t>Дополненная и виртуальная реальность</w:t>
      </w:r>
      <w:r>
        <w:t xml:space="preserve">» разработана согласно требованиям следующих </w:t>
      </w:r>
      <w:r>
        <w:rPr>
          <w:b/>
        </w:rPr>
        <w:t xml:space="preserve">нормативных документов: </w:t>
      </w:r>
    </w:p>
    <w:p w:rsidR="00DB2F1B" w:rsidRDefault="0068255A">
      <w:pPr>
        <w:spacing w:before="280" w:after="280"/>
      </w:pPr>
      <w:sdt>
        <w:sdtPr>
          <w:tag w:val="goog_rdk_0"/>
          <w:id w:val="-857893708"/>
        </w:sdtPr>
        <w:sdtEndPr/>
        <w:sdtContent>
          <w:r>
            <w:rPr>
              <w:rFonts w:ascii="Gungsuh" w:eastAsia="Gungsuh" w:hAnsi="Gungsuh" w:cs="Gungsuh"/>
            </w:rPr>
            <w:t>∙</w:t>
          </w:r>
          <w:proofErr w:type="spellStart"/>
        </w:sdtContent>
      </w:sdt>
      <w:r>
        <w:t>Федеральныи</w:t>
      </w:r>
      <w:proofErr w:type="spellEnd"/>
      <w:r>
        <w:t xml:space="preserve">̆ Закон «Об образовании в </w:t>
      </w:r>
      <w:proofErr w:type="spellStart"/>
      <w:r>
        <w:t>Российскои</w:t>
      </w:r>
      <w:proofErr w:type="spellEnd"/>
      <w:r>
        <w:t xml:space="preserve">̆ Федерации» от 29.12.2012 </w:t>
      </w:r>
      <w:proofErr w:type="spellStart"/>
      <w:r>
        <w:t>No</w:t>
      </w:r>
      <w:proofErr w:type="spellEnd"/>
      <w:r>
        <w:t xml:space="preserve"> 273-ФЗ. </w:t>
      </w:r>
      <w:sdt>
        <w:sdtPr>
          <w:tag w:val="goog_rdk_1"/>
          <w:id w:val="203066435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Концепция развития дополнительного образования обучающихся (утверждена </w:t>
      </w:r>
    </w:p>
    <w:p w:rsidR="00DB2F1B" w:rsidRDefault="0068255A">
      <w:pPr>
        <w:spacing w:before="280" w:after="280"/>
      </w:pPr>
      <w:r>
        <w:t xml:space="preserve">распоряжением Правительства РФ от 04.09.2014 </w:t>
      </w:r>
      <w:proofErr w:type="spellStart"/>
      <w:r>
        <w:t>No</w:t>
      </w:r>
      <w:proofErr w:type="spellEnd"/>
      <w:r>
        <w:t xml:space="preserve"> 1726-р).</w:t>
      </w:r>
      <w:r>
        <w:br/>
      </w:r>
      <w:sdt>
        <w:sdtPr>
          <w:tag w:val="goog_rdk_2"/>
          <w:id w:val="974798426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>СанПиН 2.4.4.3172-14 "Санитарно-</w:t>
      </w:r>
      <w:r>
        <w:t xml:space="preserve">эпидемиологические требования к </w:t>
      </w:r>
      <w:proofErr w:type="spellStart"/>
      <w:r>
        <w:t>устройству</w:t>
      </w:r>
      <w:proofErr w:type="spellEnd"/>
      <w:r>
        <w:t xml:space="preserve">, </w:t>
      </w:r>
    </w:p>
    <w:p w:rsidR="00DB2F1B" w:rsidRDefault="0068255A">
      <w:pPr>
        <w:spacing w:before="280" w:after="280"/>
      </w:pPr>
      <w:r>
        <w:t xml:space="preserve">содержанию и организации режима работы образовательных организаций дополнительного образования обучающихся" (Постановление Главного государственного санитарного врача </w:t>
      </w:r>
      <w:proofErr w:type="spellStart"/>
      <w:r>
        <w:t>Российскои</w:t>
      </w:r>
      <w:proofErr w:type="spellEnd"/>
      <w:r>
        <w:t>̆ Федерации от 4 июля 2014 г. N</w:t>
      </w:r>
      <w:r>
        <w:t xml:space="preserve">o41). </w:t>
      </w:r>
    </w:p>
    <w:p w:rsidR="00DB2F1B" w:rsidRDefault="0068255A">
      <w:pPr>
        <w:spacing w:before="280" w:after="280"/>
      </w:pPr>
      <w:sdt>
        <w:sdtPr>
          <w:tag w:val="goog_rdk_3"/>
          <w:id w:val="1427311535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Порядок организации и осуществления </w:t>
      </w:r>
      <w:proofErr w:type="spellStart"/>
      <w:r>
        <w:t>образовательнои</w:t>
      </w:r>
      <w:proofErr w:type="spellEnd"/>
      <w:r>
        <w:t xml:space="preserve">̆ деятельности по дополнительным общеобразовательным программам (утвержден приказом Министерства просвещения РФ от 9 ноября 2018 г. N 196). </w:t>
      </w:r>
    </w:p>
    <w:p w:rsidR="00DB2F1B" w:rsidRDefault="0068255A">
      <w:pPr>
        <w:spacing w:before="280" w:after="280"/>
      </w:pPr>
      <w:sdt>
        <w:sdtPr>
          <w:tag w:val="goog_rdk_4"/>
          <w:id w:val="-1955316050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Стратегия развития воспитания в </w:t>
      </w:r>
      <w:proofErr w:type="spellStart"/>
      <w:r>
        <w:t>Российскои</w:t>
      </w:r>
      <w:proofErr w:type="spellEnd"/>
      <w:r>
        <w:t>̆ Федера</w:t>
      </w:r>
      <w:r>
        <w:t xml:space="preserve">ции на период до 2025 года (утверждена Распоряжением Правительства </w:t>
      </w:r>
      <w:proofErr w:type="spellStart"/>
      <w:r>
        <w:t>Российскои</w:t>
      </w:r>
      <w:proofErr w:type="spellEnd"/>
      <w:r>
        <w:t xml:space="preserve">̆ Федерации от 29 мая 2015 г. N 996-р). </w:t>
      </w:r>
    </w:p>
    <w:p w:rsidR="00DB2F1B" w:rsidRDefault="0068255A">
      <w:pPr>
        <w:spacing w:before="280" w:after="280"/>
      </w:pPr>
      <w:sdt>
        <w:sdtPr>
          <w:tag w:val="goog_rdk_5"/>
          <w:id w:val="-305940931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Методические рекомендации по проектированию дополнительных общеразвивающих программ (Письмо Департамента </w:t>
      </w:r>
      <w:proofErr w:type="spellStart"/>
      <w:r>
        <w:t>государственнои</w:t>
      </w:r>
      <w:proofErr w:type="spellEnd"/>
      <w:r>
        <w:t>̆ политики в с</w:t>
      </w:r>
      <w:r>
        <w:t xml:space="preserve">фере воспитания обучающихся и молодежи Министерства образования и науки </w:t>
      </w:r>
      <w:proofErr w:type="spellStart"/>
      <w:r>
        <w:t>Российскои</w:t>
      </w:r>
      <w:proofErr w:type="spellEnd"/>
      <w:r>
        <w:t xml:space="preserve">̆ Федерации от 18.11.2015 </w:t>
      </w:r>
      <w:proofErr w:type="spellStart"/>
      <w:r>
        <w:t>No</w:t>
      </w:r>
      <w:proofErr w:type="spellEnd"/>
      <w:r>
        <w:t xml:space="preserve"> 09-3242). </w:t>
      </w:r>
    </w:p>
    <w:p w:rsidR="00DB2F1B" w:rsidRDefault="0068255A">
      <w:pPr>
        <w:spacing w:before="280" w:after="280"/>
      </w:pPr>
      <w:sdt>
        <w:sdtPr>
          <w:tag w:val="goog_rdk_6"/>
          <w:id w:val="-1466893583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Методические рекомендации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(Приложение к распоряжению Комитета по образованию </w:t>
      </w:r>
      <w:proofErr w:type="spellStart"/>
      <w:r>
        <w:t>No</w:t>
      </w:r>
      <w:proofErr w:type="spellEnd"/>
      <w:r>
        <w:t xml:space="preserve"> 617- р </w:t>
      </w:r>
      <w:r>
        <w:t xml:space="preserve">от 1.03.2017 г. «Об утверждении Методических рекомендаций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образованию». </w:t>
      </w:r>
    </w:p>
    <w:p w:rsidR="00DB2F1B" w:rsidRDefault="0068255A">
      <w:pPr>
        <w:spacing w:before="280" w:after="280"/>
      </w:pPr>
      <w:r>
        <w:t xml:space="preserve">В связи со вступлением в </w:t>
      </w:r>
      <w:r>
        <w:t xml:space="preserve">силу с 11.12.2018 г. Приказа Министерства просвещения </w:t>
      </w:r>
      <w:proofErr w:type="spellStart"/>
      <w:r>
        <w:t>Российскои</w:t>
      </w:r>
      <w:proofErr w:type="spellEnd"/>
      <w:r>
        <w:t xml:space="preserve">̆ Федерации от 09.11.2018 г. </w:t>
      </w:r>
      <w:proofErr w:type="spellStart"/>
      <w:r>
        <w:t>No</w:t>
      </w:r>
      <w:proofErr w:type="spellEnd"/>
      <w:r>
        <w:t xml:space="preserve"> 196 "Об утверждении Порядка организации и осуществления </w:t>
      </w:r>
      <w:proofErr w:type="spellStart"/>
      <w:r>
        <w:t>образовательнои</w:t>
      </w:r>
      <w:proofErr w:type="spellEnd"/>
      <w:r>
        <w:t xml:space="preserve">̆ деятельности по дополнительным общеобразовательным программам в </w:t>
      </w:r>
      <w:proofErr w:type="spellStart"/>
      <w:r>
        <w:t>дополнимтельную</w:t>
      </w:r>
      <w:proofErr w:type="spellEnd"/>
      <w:r>
        <w:t xml:space="preserve"> общеоб</w:t>
      </w:r>
      <w:r>
        <w:t xml:space="preserve">разовательную общеразвивающую программу внесены изменения в </w:t>
      </w:r>
      <w:proofErr w:type="spellStart"/>
      <w:r>
        <w:t>пояснительнои</w:t>
      </w:r>
      <w:proofErr w:type="spellEnd"/>
      <w:r>
        <w:t xml:space="preserve">̆ записке в части нормативных документов. </w:t>
      </w:r>
    </w:p>
    <w:p w:rsidR="00DB2F1B" w:rsidRDefault="0068255A">
      <w:pPr>
        <w:ind w:left="360"/>
        <w:jc w:val="both"/>
      </w:pPr>
      <w:r>
        <w:t xml:space="preserve">  </w:t>
      </w:r>
    </w:p>
    <w:p w:rsidR="00DB2F1B" w:rsidRDefault="00DB2F1B">
      <w:pPr>
        <w:ind w:left="360"/>
        <w:jc w:val="both"/>
      </w:pPr>
    </w:p>
    <w:p w:rsidR="00DB2F1B" w:rsidRDefault="00DB2F1B">
      <w:pPr>
        <w:ind w:left="360"/>
        <w:jc w:val="both"/>
      </w:pPr>
    </w:p>
    <w:p w:rsidR="00DB2F1B" w:rsidRDefault="00DB2F1B">
      <w:pPr>
        <w:ind w:left="360"/>
        <w:jc w:val="both"/>
      </w:pPr>
      <w:bookmarkStart w:id="0" w:name="_heading=h.gjdgxs" w:colFirst="0" w:colLast="0"/>
      <w:bookmarkEnd w:id="0"/>
    </w:p>
    <w:p w:rsidR="00DB2F1B" w:rsidRDefault="0068255A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</w:t>
      </w:r>
    </w:p>
    <w:p w:rsidR="00DB2F1B" w:rsidRDefault="0068255A">
      <w:pPr>
        <w:spacing w:before="280" w:after="280"/>
      </w:pPr>
      <w:r>
        <w:rPr>
          <w:b/>
          <w:sz w:val="28"/>
          <w:szCs w:val="28"/>
        </w:rPr>
        <w:br/>
      </w:r>
      <w:r>
        <w:t xml:space="preserve">Данная программа </w:t>
      </w:r>
      <w:proofErr w:type="spellStart"/>
      <w:r>
        <w:rPr>
          <w:b/>
        </w:rPr>
        <w:t>техническои</w:t>
      </w:r>
      <w:proofErr w:type="spellEnd"/>
      <w:r>
        <w:rPr>
          <w:b/>
        </w:rPr>
        <w:t xml:space="preserve">̆ направленности </w:t>
      </w:r>
      <w:r>
        <w:t xml:space="preserve">имеет </w:t>
      </w:r>
      <w:proofErr w:type="spellStart"/>
      <w:r>
        <w:rPr>
          <w:b/>
        </w:rPr>
        <w:t>базовыи</w:t>
      </w:r>
      <w:proofErr w:type="spellEnd"/>
      <w:r>
        <w:rPr>
          <w:b/>
        </w:rPr>
        <w:t>̆ уровень освоения с Арктическим компонентом</w:t>
      </w:r>
      <w:r>
        <w:t xml:space="preserve">. </w:t>
      </w:r>
    </w:p>
    <w:p w:rsidR="00DB2F1B" w:rsidRDefault="0068255A">
      <w:pPr>
        <w:spacing w:before="280" w:after="280"/>
      </w:pPr>
      <w:r>
        <w:t>Про</w:t>
      </w:r>
      <w:r>
        <w:t xml:space="preserve">грамма направлена на развитие и поддержку </w:t>
      </w:r>
      <w:proofErr w:type="spellStart"/>
      <w:r>
        <w:t>детеи</w:t>
      </w:r>
      <w:proofErr w:type="spellEnd"/>
      <w:r>
        <w:t xml:space="preserve">̆, проявивших интерес и </w:t>
      </w:r>
      <w:proofErr w:type="spellStart"/>
      <w:r>
        <w:t>определённые</w:t>
      </w:r>
      <w:proofErr w:type="spellEnd"/>
      <w:r>
        <w:t xml:space="preserve"> способности к художественному 3D моделированию, созданию </w:t>
      </w:r>
      <w:proofErr w:type="spellStart"/>
      <w:r>
        <w:t>дополненнои</w:t>
      </w:r>
      <w:proofErr w:type="spellEnd"/>
      <w:r>
        <w:t xml:space="preserve">̆ и </w:t>
      </w:r>
      <w:proofErr w:type="spellStart"/>
      <w:r>
        <w:t>виртуальнои</w:t>
      </w:r>
      <w:proofErr w:type="spellEnd"/>
      <w:r>
        <w:t>̆ реальности, на формирование у учащихся ряда компетенций: информационных, общекультурн</w:t>
      </w:r>
      <w:r>
        <w:t xml:space="preserve">ых, учебно-познавательных, коммуникативных и других, необходимых для </w:t>
      </w:r>
      <w:proofErr w:type="spellStart"/>
      <w:r>
        <w:t>дальнейшего</w:t>
      </w:r>
      <w:proofErr w:type="spellEnd"/>
      <w:r>
        <w:t xml:space="preserve"> формирования и развития компетентности в </w:t>
      </w:r>
      <w:proofErr w:type="spellStart"/>
      <w:r>
        <w:t>выбраннои</w:t>
      </w:r>
      <w:proofErr w:type="spellEnd"/>
      <w:r>
        <w:t xml:space="preserve">̆ сфере информационных технологий. </w:t>
      </w:r>
    </w:p>
    <w:p w:rsidR="00DB2F1B" w:rsidRDefault="0068255A">
      <w:pPr>
        <w:spacing w:before="280" w:after="280"/>
      </w:pPr>
      <w:r>
        <w:rPr>
          <w:b/>
          <w:sz w:val="28"/>
          <w:szCs w:val="28"/>
        </w:rPr>
        <w:t xml:space="preserve">Новизна </w:t>
      </w:r>
      <w:proofErr w:type="spellStart"/>
      <w:r>
        <w:rPr>
          <w:b/>
          <w:sz w:val="28"/>
          <w:szCs w:val="28"/>
        </w:rPr>
        <w:t>дополнительнои</w:t>
      </w:r>
      <w:proofErr w:type="spellEnd"/>
      <w:r>
        <w:rPr>
          <w:b/>
          <w:sz w:val="28"/>
          <w:szCs w:val="28"/>
        </w:rPr>
        <w:t xml:space="preserve">̆ </w:t>
      </w:r>
      <w:proofErr w:type="spellStart"/>
      <w:r>
        <w:rPr>
          <w:b/>
          <w:sz w:val="28"/>
          <w:szCs w:val="28"/>
        </w:rPr>
        <w:t>общеобразовательнои</w:t>
      </w:r>
      <w:proofErr w:type="spellEnd"/>
      <w:r>
        <w:rPr>
          <w:b/>
          <w:sz w:val="28"/>
          <w:szCs w:val="28"/>
        </w:rPr>
        <w:t xml:space="preserve">̆ </w:t>
      </w:r>
      <w:proofErr w:type="spellStart"/>
      <w:r>
        <w:rPr>
          <w:b/>
          <w:sz w:val="28"/>
          <w:szCs w:val="28"/>
        </w:rPr>
        <w:t>общеразвивающеи</w:t>
      </w:r>
      <w:proofErr w:type="spellEnd"/>
      <w:r>
        <w:rPr>
          <w:b/>
          <w:sz w:val="28"/>
          <w:szCs w:val="28"/>
        </w:rPr>
        <w:t>̆ программы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Новизна </w:t>
      </w:r>
      <w:proofErr w:type="spellStart"/>
      <w:r>
        <w:rPr>
          <w:color w:val="000000"/>
        </w:rPr>
        <w:t>дополни</w:t>
      </w:r>
      <w:r>
        <w:rPr>
          <w:color w:val="000000"/>
        </w:rPr>
        <w:t>тельнои</w:t>
      </w:r>
      <w:proofErr w:type="spellEnd"/>
      <w:r>
        <w:rPr>
          <w:color w:val="000000"/>
        </w:rPr>
        <w:t xml:space="preserve">̆ </w:t>
      </w:r>
      <w:proofErr w:type="spellStart"/>
      <w:r>
        <w:rPr>
          <w:color w:val="000000"/>
        </w:rPr>
        <w:t>общеобразовательнои</w:t>
      </w:r>
      <w:proofErr w:type="spellEnd"/>
      <w:r>
        <w:rPr>
          <w:color w:val="000000"/>
        </w:rPr>
        <w:t>̆ программы «Дополненная и виртуальная реальность» основана на комплексном подходе к подготовке молодого человека «</w:t>
      </w:r>
      <w:proofErr w:type="spellStart"/>
      <w:r>
        <w:rPr>
          <w:color w:val="000000"/>
        </w:rPr>
        <w:t>новои</w:t>
      </w:r>
      <w:proofErr w:type="spellEnd"/>
      <w:r>
        <w:rPr>
          <w:color w:val="000000"/>
        </w:rPr>
        <w:t>̆ формации» в эпоху индустрии 4.0., умеющего жить в современных условиях и работать с современными технологи</w:t>
      </w:r>
      <w:r>
        <w:rPr>
          <w:color w:val="000000"/>
        </w:rPr>
        <w:t xml:space="preserve">ями. </w:t>
      </w:r>
      <w:proofErr w:type="spellStart"/>
      <w:r>
        <w:rPr>
          <w:color w:val="000000"/>
        </w:rPr>
        <w:t>Данныи</w:t>
      </w:r>
      <w:proofErr w:type="spellEnd"/>
      <w:r>
        <w:rPr>
          <w:color w:val="000000"/>
        </w:rPr>
        <w:t>̆ курс не только дает навыки и умение работать с компьютерными программами, но и способствует формированию информационно- коммуникационных и социальных компетенций, создает условия для социального, культурного и профессионального самоопределени</w:t>
      </w:r>
      <w:r>
        <w:rPr>
          <w:color w:val="000000"/>
        </w:rPr>
        <w:t xml:space="preserve">я, </w:t>
      </w:r>
      <w:proofErr w:type="spellStart"/>
      <w:r>
        <w:rPr>
          <w:color w:val="000000"/>
        </w:rPr>
        <w:t>творческои</w:t>
      </w:r>
      <w:proofErr w:type="spellEnd"/>
      <w:r>
        <w:rPr>
          <w:color w:val="000000"/>
        </w:rPr>
        <w:t xml:space="preserve">̆ самореализации обучающихся. </w:t>
      </w:r>
    </w:p>
    <w:p w:rsidR="00DB2F1B" w:rsidRDefault="0068255A">
      <w:pPr>
        <w:spacing w:before="280" w:after="280"/>
      </w:pPr>
      <w:r>
        <w:rPr>
          <w:b/>
          <w:sz w:val="28"/>
          <w:szCs w:val="28"/>
        </w:rPr>
        <w:t xml:space="preserve">Актуальность </w:t>
      </w:r>
      <w:proofErr w:type="spellStart"/>
      <w:r>
        <w:rPr>
          <w:b/>
          <w:sz w:val="28"/>
          <w:szCs w:val="28"/>
        </w:rPr>
        <w:t>дополнительнои</w:t>
      </w:r>
      <w:proofErr w:type="spellEnd"/>
      <w:r>
        <w:rPr>
          <w:b/>
          <w:sz w:val="28"/>
          <w:szCs w:val="28"/>
        </w:rPr>
        <w:t xml:space="preserve">̆ </w:t>
      </w:r>
      <w:proofErr w:type="spellStart"/>
      <w:r>
        <w:rPr>
          <w:b/>
          <w:sz w:val="28"/>
          <w:szCs w:val="28"/>
        </w:rPr>
        <w:t>общеобразовательнои</w:t>
      </w:r>
      <w:proofErr w:type="spellEnd"/>
      <w:r>
        <w:rPr>
          <w:b/>
          <w:sz w:val="28"/>
          <w:szCs w:val="28"/>
        </w:rPr>
        <w:t xml:space="preserve">̆ </w:t>
      </w:r>
      <w:proofErr w:type="spellStart"/>
      <w:r>
        <w:rPr>
          <w:b/>
          <w:sz w:val="28"/>
          <w:szCs w:val="28"/>
        </w:rPr>
        <w:t>общеразвивающеи</w:t>
      </w:r>
      <w:proofErr w:type="spellEnd"/>
      <w:r>
        <w:rPr>
          <w:b/>
          <w:sz w:val="28"/>
          <w:szCs w:val="28"/>
        </w:rPr>
        <w:t>̆</w:t>
      </w:r>
      <w:r>
        <w:t xml:space="preserve"> </w:t>
      </w:r>
      <w:r>
        <w:rPr>
          <w:b/>
          <w:sz w:val="28"/>
          <w:szCs w:val="28"/>
        </w:rPr>
        <w:t>программы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Данная дополнительная общеобразовательная общеразвивающая программа соотносится с тенденциями развития дополнительного образования и со</w:t>
      </w:r>
      <w:r>
        <w:rPr>
          <w:color w:val="000000"/>
        </w:rPr>
        <w:t xml:space="preserve">гласно Концепции развития дополнительного образования и определяется несколькими важными моментами: </w:t>
      </w:r>
    </w:p>
    <w:p w:rsidR="00DB2F1B" w:rsidRDefault="00682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созданию необходимых условий для личностного развития учащихся, </w:t>
      </w:r>
      <w:proofErr w:type="spellStart"/>
      <w:r>
        <w:rPr>
          <w:color w:val="000000"/>
        </w:rPr>
        <w:t>позитивнои</w:t>
      </w:r>
      <w:proofErr w:type="spellEnd"/>
      <w:r>
        <w:rPr>
          <w:color w:val="000000"/>
        </w:rPr>
        <w:t xml:space="preserve">̆ социализации и профессионального самоопределения; </w:t>
      </w:r>
    </w:p>
    <w:p w:rsidR="00DB2F1B" w:rsidRDefault="00682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удовлетворению индивидуальн</w:t>
      </w:r>
      <w:r>
        <w:rPr>
          <w:color w:val="000000"/>
        </w:rPr>
        <w:t xml:space="preserve">ых </w:t>
      </w:r>
      <w:proofErr w:type="spellStart"/>
      <w:r>
        <w:rPr>
          <w:color w:val="000000"/>
        </w:rPr>
        <w:t>потребностеи</w:t>
      </w:r>
      <w:proofErr w:type="spellEnd"/>
      <w:r>
        <w:rPr>
          <w:color w:val="000000"/>
        </w:rPr>
        <w:t xml:space="preserve">̆ учащихся в интеллектуальном, художественно-эстетическом, нравственном развитии. </w:t>
      </w:r>
    </w:p>
    <w:p w:rsidR="00DB2F1B" w:rsidRDefault="00682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обучение по </w:t>
      </w:r>
      <w:proofErr w:type="spellStart"/>
      <w:r>
        <w:rPr>
          <w:color w:val="000000"/>
        </w:rPr>
        <w:t>даннои</w:t>
      </w:r>
      <w:proofErr w:type="spellEnd"/>
      <w:r>
        <w:rPr>
          <w:color w:val="000000"/>
        </w:rPr>
        <w:t xml:space="preserve">̆ программе поможет формированию у подростков основ </w:t>
      </w:r>
      <w:proofErr w:type="spellStart"/>
      <w:r>
        <w:rPr>
          <w:color w:val="000000"/>
        </w:rPr>
        <w:t>инженернои</w:t>
      </w:r>
      <w:proofErr w:type="spellEnd"/>
      <w:r>
        <w:rPr>
          <w:color w:val="000000"/>
        </w:rPr>
        <w:t xml:space="preserve">̆ грамотности, а также основных информационно-коммуникационных компетенций;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Актуальность программы определяется: </w:t>
      </w:r>
    </w:p>
    <w:p w:rsidR="00DB2F1B" w:rsidRDefault="00682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потребностью общества в специалистах, владеющих профессиональными навыками и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умением создавать приложения для мобильных платформ с применением технологий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</w:rPr>
        <w:t>дополненнои</w:t>
      </w:r>
      <w:proofErr w:type="spellEnd"/>
      <w:r>
        <w:rPr>
          <w:color w:val="000000"/>
        </w:rPr>
        <w:t xml:space="preserve">̆ и </w:t>
      </w:r>
      <w:proofErr w:type="spellStart"/>
      <w:r>
        <w:rPr>
          <w:color w:val="000000"/>
        </w:rPr>
        <w:t>виртуальнои</w:t>
      </w:r>
      <w:proofErr w:type="spellEnd"/>
      <w:r>
        <w:rPr>
          <w:color w:val="000000"/>
        </w:rPr>
        <w:t xml:space="preserve">̆ реальности; </w:t>
      </w:r>
    </w:p>
    <w:p w:rsidR="00DB2F1B" w:rsidRDefault="00682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определением и выбором учащимися (ещё на стадии школьного обучения) </w:t>
      </w:r>
      <w:proofErr w:type="spellStart"/>
      <w:r>
        <w:rPr>
          <w:color w:val="000000"/>
        </w:rPr>
        <w:t>дальнейшего</w:t>
      </w:r>
      <w:proofErr w:type="spellEnd"/>
      <w:r>
        <w:rPr>
          <w:color w:val="000000"/>
        </w:rPr>
        <w:t xml:space="preserve">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профессионального развития, обучения и освоения конкретных </w:t>
      </w:r>
      <w:proofErr w:type="spellStart"/>
      <w:r>
        <w:rPr>
          <w:color w:val="000000"/>
        </w:rPr>
        <w:t>специальностеи</w:t>
      </w:r>
      <w:proofErr w:type="spellEnd"/>
      <w:r>
        <w:rPr>
          <w:color w:val="000000"/>
        </w:rPr>
        <w:t xml:space="preserve">̆; </w:t>
      </w:r>
    </w:p>
    <w:p w:rsidR="00DB2F1B" w:rsidRDefault="00682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более </w:t>
      </w:r>
      <w:proofErr w:type="spellStart"/>
      <w:r>
        <w:rPr>
          <w:color w:val="000000"/>
        </w:rPr>
        <w:t>лёгкои</w:t>
      </w:r>
      <w:proofErr w:type="spellEnd"/>
      <w:r>
        <w:rPr>
          <w:color w:val="000000"/>
        </w:rPr>
        <w:t xml:space="preserve">̆ </w:t>
      </w:r>
      <w:proofErr w:type="spellStart"/>
      <w:r>
        <w:rPr>
          <w:color w:val="000000"/>
        </w:rPr>
        <w:t>адаптациеи</w:t>
      </w:r>
      <w:proofErr w:type="spellEnd"/>
      <w:r>
        <w:rPr>
          <w:color w:val="000000"/>
        </w:rPr>
        <w:t xml:space="preserve">̆ «во </w:t>
      </w:r>
      <w:proofErr w:type="spellStart"/>
      <w:r>
        <w:rPr>
          <w:color w:val="000000"/>
        </w:rPr>
        <w:t>взрослои</w:t>
      </w:r>
      <w:proofErr w:type="spellEnd"/>
      <w:r>
        <w:rPr>
          <w:color w:val="000000"/>
        </w:rPr>
        <w:t xml:space="preserve">̆» жизни. </w:t>
      </w:r>
    </w:p>
    <w:p w:rsidR="00DB2F1B" w:rsidRDefault="00DB2F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B2F1B" w:rsidRDefault="00DB2F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B2F1B" w:rsidRDefault="00DB2F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B2F1B" w:rsidRDefault="00DB2F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Отличительные особенности </w:t>
      </w:r>
    </w:p>
    <w:p w:rsidR="00DB2F1B" w:rsidRDefault="00682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7"/>
          <w:id w:val="189956160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∙</w:t>
          </w:r>
        </w:sdtContent>
      </w:sdt>
      <w:r>
        <w:rPr>
          <w:color w:val="000000"/>
        </w:rPr>
        <w:t xml:space="preserve">  </w:t>
      </w:r>
      <w:r>
        <w:rPr>
          <w:color w:val="000000"/>
        </w:rPr>
        <w:t xml:space="preserve">Образовательная программа рассматривает не только 3D моделирование для VR приложений, а также использование фото и видео технологии 360° </w:t>
      </w:r>
    </w:p>
    <w:p w:rsidR="00DB2F1B" w:rsidRDefault="00682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8"/>
          <w:id w:val="562379118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∙</w:t>
          </w:r>
        </w:sdtContent>
      </w:sdt>
      <w:r>
        <w:rPr>
          <w:color w:val="000000"/>
        </w:rPr>
        <w:t xml:space="preserve">  Образовательная программа составлена в соответствии с текущими конкурсными требованиями чемпионата </w:t>
      </w:r>
      <w:proofErr w:type="spellStart"/>
      <w:r>
        <w:rPr>
          <w:color w:val="000000"/>
        </w:rPr>
        <w:t>WorldSkills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 олимпиады НТИ. </w:t>
      </w:r>
    </w:p>
    <w:p w:rsidR="00DB2F1B" w:rsidRDefault="00DB2F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Адресат программы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Возраст </w:t>
      </w:r>
      <w:proofErr w:type="spellStart"/>
      <w:r>
        <w:rPr>
          <w:color w:val="000000"/>
        </w:rPr>
        <w:t>детеи</w:t>
      </w:r>
      <w:proofErr w:type="spellEnd"/>
      <w:r>
        <w:rPr>
          <w:color w:val="000000"/>
        </w:rPr>
        <w:t xml:space="preserve">̆, участвующих в реализации программы с 14 до 17 лет. Дети данного возраста способны на хорошем уровне выполнять предлагаемые задания по программированию и работе с оборудованием для отображения </w:t>
      </w:r>
      <w:proofErr w:type="spellStart"/>
      <w:r>
        <w:rPr>
          <w:color w:val="000000"/>
        </w:rPr>
        <w:t>виртуальнои</w:t>
      </w:r>
      <w:proofErr w:type="spellEnd"/>
      <w:r>
        <w:rPr>
          <w:color w:val="000000"/>
        </w:rPr>
        <w:t>̆ реальности «</w:t>
      </w:r>
      <w:proofErr w:type="spellStart"/>
      <w:r>
        <w:rPr>
          <w:color w:val="000000"/>
        </w:rPr>
        <w:t>Vr</w:t>
      </w:r>
      <w:proofErr w:type="spellEnd"/>
      <w:r>
        <w:rPr>
          <w:color w:val="000000"/>
        </w:rPr>
        <w:t xml:space="preserve"> шлем HTC </w:t>
      </w:r>
      <w:proofErr w:type="spellStart"/>
      <w:r>
        <w:rPr>
          <w:color w:val="000000"/>
        </w:rPr>
        <w:t>Vive</w:t>
      </w:r>
      <w:proofErr w:type="spellEnd"/>
      <w:r>
        <w:rPr>
          <w:color w:val="000000"/>
        </w:rPr>
        <w:t xml:space="preserve">».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Для </w:t>
      </w:r>
      <w:proofErr w:type="spellStart"/>
      <w:r>
        <w:rPr>
          <w:color w:val="000000"/>
        </w:rPr>
        <w:t>успешнои</w:t>
      </w:r>
      <w:proofErr w:type="spellEnd"/>
      <w:r>
        <w:rPr>
          <w:color w:val="000000"/>
        </w:rPr>
        <w:t>̆ реализации программы учащиеся должны на базовом уровне владеть компьютером и знать основы 3D моделирования, а также основами программирования на любом языке, проявляющих интерес и способности к техническому т</w:t>
      </w:r>
      <w:r>
        <w:rPr>
          <w:color w:val="000000"/>
        </w:rPr>
        <w:t xml:space="preserve">ворчеству, техническому моделированию, созданию приложений в AR/VR, в частности.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Педагогическая целесообразность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Педагогическая целесообразность программы состоит в том, что в процессе её реализации, учащиеся овладевают знаниями, умениями, навыками, ко</w:t>
      </w:r>
      <w:r>
        <w:rPr>
          <w:color w:val="000000"/>
        </w:rPr>
        <w:t xml:space="preserve">торые направлены на нахождение баланса между погружением учащегося в цифровую среду </w:t>
      </w:r>
      <w:proofErr w:type="spellStart"/>
      <w:r>
        <w:rPr>
          <w:color w:val="000000"/>
        </w:rPr>
        <w:t>виртуальнои</w:t>
      </w:r>
      <w:proofErr w:type="spellEnd"/>
      <w:r>
        <w:rPr>
          <w:color w:val="000000"/>
        </w:rPr>
        <w:t xml:space="preserve">̆ реальности и коммуникативных компетенций. Внедрение инновационных технологий обучения обусловлено временем и высокими требованиями к компетентности </w:t>
      </w:r>
      <w:proofErr w:type="spellStart"/>
      <w:proofErr w:type="gramStart"/>
      <w:r>
        <w:rPr>
          <w:color w:val="000000"/>
        </w:rPr>
        <w:t>учащихся.</w:t>
      </w:r>
      <w:r>
        <w:rPr>
          <w:color w:val="000000"/>
        </w:rPr>
        <w:t>Педагогическая</w:t>
      </w:r>
      <w:proofErr w:type="spellEnd"/>
      <w:proofErr w:type="gramEnd"/>
      <w:r>
        <w:rPr>
          <w:color w:val="000000"/>
        </w:rPr>
        <w:t xml:space="preserve"> целесообразность программы обусловлена тем, что работа над проектами открывает обучающимся путь к творчеству, развивает техническое мышление и предоставляет новые возможности. Предполагается развитие обучающегося в самых различных направлени</w:t>
      </w:r>
      <w:r>
        <w:rPr>
          <w:color w:val="000000"/>
        </w:rPr>
        <w:t>ях: конструкторское мышление, художественно-</w:t>
      </w:r>
      <w:proofErr w:type="spellStart"/>
      <w:r>
        <w:rPr>
          <w:color w:val="000000"/>
        </w:rPr>
        <w:t>эстетическии</w:t>
      </w:r>
      <w:proofErr w:type="spellEnd"/>
      <w:r>
        <w:rPr>
          <w:color w:val="000000"/>
        </w:rPr>
        <w:t>̆ вкус, образное и пространственное мышление. Все это необходимо современному человеку, чтобы реализовать себя в самых разных областях жизни, в том числе в профессии. Кроме того, в процессе реализации</w:t>
      </w:r>
      <w:r>
        <w:rPr>
          <w:color w:val="000000"/>
        </w:rPr>
        <w:t xml:space="preserve"> программы используется ресурс разновозрастного сотрудничества (общение </w:t>
      </w:r>
      <w:proofErr w:type="spellStart"/>
      <w:r>
        <w:rPr>
          <w:color w:val="000000"/>
        </w:rPr>
        <w:t>детеи</w:t>
      </w:r>
      <w:proofErr w:type="spellEnd"/>
      <w:r>
        <w:rPr>
          <w:color w:val="000000"/>
        </w:rPr>
        <w:t xml:space="preserve">̆ и взрослых (педагогов, специалистов-профессионалов, экспертов). </w:t>
      </w:r>
    </w:p>
    <w:p w:rsidR="00DB2F1B" w:rsidRDefault="0068255A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proofErr w:type="spellStart"/>
      <w:r>
        <w:rPr>
          <w:b/>
          <w:sz w:val="28"/>
          <w:szCs w:val="28"/>
        </w:rPr>
        <w:t>дополнительнои</w:t>
      </w:r>
      <w:proofErr w:type="spellEnd"/>
      <w:r>
        <w:rPr>
          <w:b/>
          <w:sz w:val="28"/>
          <w:szCs w:val="28"/>
        </w:rPr>
        <w:t xml:space="preserve">̆ </w:t>
      </w:r>
      <w:proofErr w:type="spellStart"/>
      <w:r>
        <w:rPr>
          <w:b/>
          <w:sz w:val="28"/>
          <w:szCs w:val="28"/>
        </w:rPr>
        <w:t>общеобразовательнои</w:t>
      </w:r>
      <w:proofErr w:type="spellEnd"/>
      <w:r>
        <w:rPr>
          <w:b/>
          <w:sz w:val="28"/>
          <w:szCs w:val="28"/>
        </w:rPr>
        <w:t xml:space="preserve">̆ </w:t>
      </w:r>
      <w:proofErr w:type="spellStart"/>
      <w:r>
        <w:rPr>
          <w:b/>
          <w:sz w:val="28"/>
          <w:szCs w:val="28"/>
        </w:rPr>
        <w:t>общеразвивающеи</w:t>
      </w:r>
      <w:proofErr w:type="spellEnd"/>
      <w:r>
        <w:rPr>
          <w:b/>
          <w:sz w:val="28"/>
          <w:szCs w:val="28"/>
        </w:rPr>
        <w:t>̆ программы</w:t>
      </w:r>
    </w:p>
    <w:p w:rsidR="00DB2F1B" w:rsidRDefault="0068255A">
      <w:pPr>
        <w:spacing w:before="280" w:after="280"/>
      </w:pPr>
      <w:r>
        <w:rPr>
          <w:b/>
          <w:sz w:val="28"/>
          <w:szCs w:val="28"/>
        </w:rPr>
        <w:br/>
      </w:r>
      <w:r>
        <w:rPr>
          <w:b/>
        </w:rPr>
        <w:t xml:space="preserve">Цель: </w:t>
      </w:r>
      <w:r>
        <w:t xml:space="preserve">Формирование и развитие </w:t>
      </w:r>
      <w:proofErr w:type="spellStart"/>
      <w:r>
        <w:t>профессионал</w:t>
      </w:r>
      <w:r>
        <w:t>ьнои</w:t>
      </w:r>
      <w:proofErr w:type="spellEnd"/>
      <w:r>
        <w:t xml:space="preserve">̆ ориентации обучающихся на </w:t>
      </w:r>
    </w:p>
    <w:p w:rsidR="00DB2F1B" w:rsidRDefault="0068255A">
      <w:pPr>
        <w:spacing w:before="280" w:after="280"/>
      </w:pPr>
      <w:r>
        <w:t xml:space="preserve">конкурентном рынке IT технологий. Формирование у учащихся системы знаний, умений и навыков в области создания </w:t>
      </w:r>
      <w:proofErr w:type="spellStart"/>
      <w:r>
        <w:t>дополненнои</w:t>
      </w:r>
      <w:proofErr w:type="spellEnd"/>
      <w:r>
        <w:t xml:space="preserve">̆ и </w:t>
      </w:r>
      <w:proofErr w:type="spellStart"/>
      <w:r>
        <w:t>виртуальнои</w:t>
      </w:r>
      <w:proofErr w:type="spellEnd"/>
      <w:r>
        <w:t xml:space="preserve">̆ реальности. </w:t>
      </w:r>
    </w:p>
    <w:p w:rsidR="00DB2F1B" w:rsidRDefault="0068255A">
      <w:pPr>
        <w:spacing w:before="280" w:after="280"/>
      </w:pPr>
      <w:r>
        <w:rPr>
          <w:b/>
          <w:sz w:val="28"/>
          <w:szCs w:val="28"/>
        </w:rPr>
        <w:t xml:space="preserve">Задачи </w:t>
      </w:r>
      <w:proofErr w:type="spellStart"/>
      <w:r>
        <w:rPr>
          <w:b/>
          <w:sz w:val="28"/>
          <w:szCs w:val="28"/>
        </w:rPr>
        <w:t>дополнительнои</w:t>
      </w:r>
      <w:proofErr w:type="spellEnd"/>
      <w:r>
        <w:rPr>
          <w:b/>
          <w:sz w:val="28"/>
          <w:szCs w:val="28"/>
        </w:rPr>
        <w:t xml:space="preserve">̆ </w:t>
      </w:r>
      <w:proofErr w:type="spellStart"/>
      <w:r>
        <w:rPr>
          <w:b/>
          <w:sz w:val="28"/>
          <w:szCs w:val="28"/>
        </w:rPr>
        <w:t>общеобразовательнои</w:t>
      </w:r>
      <w:proofErr w:type="spellEnd"/>
      <w:r>
        <w:rPr>
          <w:b/>
          <w:sz w:val="28"/>
          <w:szCs w:val="28"/>
        </w:rPr>
        <w:t xml:space="preserve">̆ </w:t>
      </w:r>
      <w:proofErr w:type="spellStart"/>
      <w:r>
        <w:rPr>
          <w:b/>
          <w:sz w:val="28"/>
          <w:szCs w:val="28"/>
        </w:rPr>
        <w:t>общеразвивающеи</w:t>
      </w:r>
      <w:proofErr w:type="spellEnd"/>
      <w:r>
        <w:rPr>
          <w:b/>
          <w:sz w:val="28"/>
          <w:szCs w:val="28"/>
        </w:rPr>
        <w:t>̆ программ</w:t>
      </w:r>
      <w:r>
        <w:rPr>
          <w:b/>
          <w:sz w:val="28"/>
          <w:szCs w:val="28"/>
        </w:rPr>
        <w:t>ы:</w:t>
      </w:r>
      <w:r>
        <w:rPr>
          <w:b/>
          <w:sz w:val="28"/>
          <w:szCs w:val="28"/>
        </w:rPr>
        <w:br/>
      </w:r>
      <w:proofErr w:type="gramStart"/>
      <w:r>
        <w:rPr>
          <w:b/>
        </w:rPr>
        <w:t>1.Обучающие</w:t>
      </w:r>
      <w:proofErr w:type="gramEnd"/>
      <w:r>
        <w:rPr>
          <w:b/>
        </w:rPr>
        <w:t xml:space="preserve">: </w:t>
      </w:r>
    </w:p>
    <w:p w:rsidR="00DB2F1B" w:rsidRDefault="0068255A">
      <w:pPr>
        <w:numPr>
          <w:ilvl w:val="0"/>
          <w:numId w:val="1"/>
        </w:numPr>
        <w:spacing w:before="280"/>
      </w:pPr>
      <w:r>
        <w:lastRenderedPageBreak/>
        <w:t xml:space="preserve">обучить использовать платформу для создания AR и VR приложений на мобильные платформы и персональные компьютеры; </w:t>
      </w:r>
    </w:p>
    <w:p w:rsidR="00DB2F1B" w:rsidRDefault="0068255A">
      <w:pPr>
        <w:numPr>
          <w:ilvl w:val="0"/>
          <w:numId w:val="1"/>
        </w:numPr>
      </w:pPr>
      <w:r>
        <w:t xml:space="preserve">обучить основным принципам программирования C# на </w:t>
      </w:r>
      <w:proofErr w:type="spellStart"/>
      <w:r>
        <w:t>Unity</w:t>
      </w:r>
      <w:proofErr w:type="spellEnd"/>
      <w:r>
        <w:t xml:space="preserve"> (основам анимации, визуализации и системе частиц); </w:t>
      </w:r>
    </w:p>
    <w:p w:rsidR="00DB2F1B" w:rsidRDefault="0068255A">
      <w:pPr>
        <w:numPr>
          <w:ilvl w:val="0"/>
          <w:numId w:val="1"/>
        </w:numPr>
        <w:spacing w:after="280"/>
      </w:pPr>
      <w:r>
        <w:t xml:space="preserve">формировать умения по </w:t>
      </w:r>
      <w:proofErr w:type="spellStart"/>
      <w:r>
        <w:t>работне</w:t>
      </w:r>
      <w:proofErr w:type="spellEnd"/>
      <w:r>
        <w:t xml:space="preserve"> с </w:t>
      </w:r>
      <w:proofErr w:type="spellStart"/>
      <w:r>
        <w:t>программри</w:t>
      </w:r>
      <w:proofErr w:type="spellEnd"/>
      <w:r>
        <w:t xml:space="preserve">̆ </w:t>
      </w:r>
      <w:proofErr w:type="spellStart"/>
      <w:r>
        <w:t>Vuforia</w:t>
      </w:r>
      <w:proofErr w:type="spellEnd"/>
      <w:r>
        <w:t xml:space="preserve"> SDK </w:t>
      </w:r>
    </w:p>
    <w:p w:rsidR="00DB2F1B" w:rsidRDefault="0068255A">
      <w:pPr>
        <w:spacing w:before="280" w:after="280"/>
        <w:ind w:left="720"/>
      </w:pPr>
      <w:r>
        <w:rPr>
          <w:b/>
        </w:rPr>
        <w:t xml:space="preserve">2. Развивающие: </w:t>
      </w:r>
    </w:p>
    <w:p w:rsidR="00DB2F1B" w:rsidRDefault="0068255A">
      <w:pPr>
        <w:numPr>
          <w:ilvl w:val="0"/>
          <w:numId w:val="2"/>
        </w:numPr>
        <w:spacing w:before="280"/>
      </w:pPr>
      <w:r>
        <w:t xml:space="preserve">способствовать развитию нестандартного мышления и пространственного воображения; </w:t>
      </w:r>
    </w:p>
    <w:p w:rsidR="00DB2F1B" w:rsidRDefault="0068255A">
      <w:pPr>
        <w:numPr>
          <w:ilvl w:val="0"/>
          <w:numId w:val="2"/>
        </w:numPr>
      </w:pPr>
      <w:r>
        <w:t xml:space="preserve">способствовать развитию творческих </w:t>
      </w:r>
      <w:proofErr w:type="spellStart"/>
      <w:r>
        <w:t>способностеи</w:t>
      </w:r>
      <w:proofErr w:type="spellEnd"/>
      <w:r>
        <w:t xml:space="preserve">̆, фантазии и эстетического вкуса; </w:t>
      </w:r>
    </w:p>
    <w:p w:rsidR="00DB2F1B" w:rsidRDefault="0068255A">
      <w:pPr>
        <w:numPr>
          <w:ilvl w:val="0"/>
          <w:numId w:val="2"/>
        </w:numPr>
        <w:spacing w:after="280"/>
      </w:pPr>
      <w:r>
        <w:t xml:space="preserve">способствовать расширению кругозора в области знаний, связанных с компьютерными технологиями. способствовать формированию знаний и умений в области делового общения и защиты проектов; </w:t>
      </w:r>
    </w:p>
    <w:p w:rsidR="00DB2F1B" w:rsidRDefault="0068255A">
      <w:pPr>
        <w:spacing w:before="280" w:after="280"/>
        <w:ind w:left="720"/>
      </w:pPr>
      <w:r>
        <w:rPr>
          <w:b/>
        </w:rPr>
        <w:t xml:space="preserve">3. Воспитательные: </w:t>
      </w:r>
    </w:p>
    <w:p w:rsidR="00DB2F1B" w:rsidRDefault="0068255A">
      <w:pPr>
        <w:numPr>
          <w:ilvl w:val="0"/>
          <w:numId w:val="3"/>
        </w:numPr>
        <w:spacing w:before="280"/>
      </w:pPr>
      <w:r>
        <w:t>способствовать формированию потребности к осозна</w:t>
      </w:r>
      <w:r>
        <w:t xml:space="preserve">нному использованию компьютерных технологий при обучении и в </w:t>
      </w:r>
      <w:proofErr w:type="spellStart"/>
      <w:r>
        <w:t>повседневнои</w:t>
      </w:r>
      <w:proofErr w:type="spellEnd"/>
      <w:r>
        <w:t xml:space="preserve">̆ жизни; </w:t>
      </w:r>
    </w:p>
    <w:p w:rsidR="00DB2F1B" w:rsidRDefault="0068255A">
      <w:pPr>
        <w:numPr>
          <w:ilvl w:val="0"/>
          <w:numId w:val="3"/>
        </w:numPr>
      </w:pPr>
      <w:r>
        <w:t xml:space="preserve">воспитывать у </w:t>
      </w:r>
      <w:proofErr w:type="spellStart"/>
      <w:r>
        <w:t>детеи</w:t>
      </w:r>
      <w:proofErr w:type="spellEnd"/>
      <w:r>
        <w:t xml:space="preserve">̆ уважение к своему и чужому труду и людям труда, трудовым достижениям; </w:t>
      </w:r>
    </w:p>
    <w:p w:rsidR="00DB2F1B" w:rsidRDefault="0068255A">
      <w:pPr>
        <w:numPr>
          <w:ilvl w:val="0"/>
          <w:numId w:val="3"/>
        </w:numPr>
        <w:spacing w:after="280"/>
      </w:pPr>
      <w:r>
        <w:t xml:space="preserve">воспитывать в детях умения совершать </w:t>
      </w:r>
      <w:proofErr w:type="spellStart"/>
      <w:r>
        <w:t>правильныи</w:t>
      </w:r>
      <w:proofErr w:type="spellEnd"/>
      <w:r>
        <w:t>̆ выбор в условиях возможного нег</w:t>
      </w:r>
      <w:r>
        <w:t xml:space="preserve">ативного </w:t>
      </w:r>
      <w:proofErr w:type="spellStart"/>
      <w:r>
        <w:t>воздействия</w:t>
      </w:r>
      <w:proofErr w:type="spellEnd"/>
      <w:r>
        <w:t xml:space="preserve"> информационных ресурсов. </w:t>
      </w:r>
    </w:p>
    <w:p w:rsidR="00DB2F1B" w:rsidRDefault="0068255A">
      <w:pPr>
        <w:spacing w:before="280" w:after="28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DB2F1B" w:rsidRDefault="0068255A">
      <w:pPr>
        <w:spacing w:before="280" w:after="280"/>
        <w:ind w:left="720"/>
      </w:pPr>
      <w:r>
        <w:rPr>
          <w:b/>
          <w:sz w:val="28"/>
          <w:szCs w:val="28"/>
        </w:rPr>
        <w:br/>
      </w:r>
      <w:r>
        <w:rPr>
          <w:b/>
          <w:sz w:val="26"/>
          <w:szCs w:val="26"/>
        </w:rPr>
        <w:t>Предметные:</w:t>
      </w:r>
      <w:r>
        <w:rPr>
          <w:b/>
          <w:sz w:val="26"/>
          <w:szCs w:val="26"/>
        </w:rPr>
        <w:br/>
      </w:r>
      <w:r>
        <w:t xml:space="preserve">К концу обучения по программе учащиеся будут </w:t>
      </w:r>
      <w:r>
        <w:rPr>
          <w:b/>
          <w:sz w:val="26"/>
          <w:szCs w:val="26"/>
        </w:rPr>
        <w:t xml:space="preserve">знать: </w:t>
      </w:r>
    </w:p>
    <w:p w:rsidR="00DB2F1B" w:rsidRDefault="0068255A">
      <w:pPr>
        <w:numPr>
          <w:ilvl w:val="0"/>
          <w:numId w:val="4"/>
        </w:numPr>
        <w:spacing w:before="280"/>
      </w:pPr>
      <w:r>
        <w:t xml:space="preserve">принципы написания </w:t>
      </w:r>
      <w:proofErr w:type="spellStart"/>
      <w:r>
        <w:t>Ar</w:t>
      </w:r>
      <w:proofErr w:type="spellEnd"/>
      <w:r>
        <w:t>/</w:t>
      </w:r>
      <w:proofErr w:type="spellStart"/>
      <w:r>
        <w:t>Vr</w:t>
      </w:r>
      <w:proofErr w:type="spellEnd"/>
      <w:r>
        <w:t xml:space="preserve"> программ для смартфонов, планшетов и ПК; </w:t>
      </w:r>
    </w:p>
    <w:p w:rsidR="00DB2F1B" w:rsidRDefault="0068255A">
      <w:pPr>
        <w:numPr>
          <w:ilvl w:val="0"/>
          <w:numId w:val="4"/>
        </w:numPr>
      </w:pPr>
      <w:r>
        <w:t xml:space="preserve">принципы написания программ для шлема </w:t>
      </w:r>
      <w:proofErr w:type="spellStart"/>
      <w:r>
        <w:t>виртуальнои</w:t>
      </w:r>
      <w:proofErr w:type="spellEnd"/>
      <w:r>
        <w:t>̆ р</w:t>
      </w:r>
      <w:r>
        <w:t xml:space="preserve">еальности; </w:t>
      </w:r>
    </w:p>
    <w:p w:rsidR="00DB2F1B" w:rsidRDefault="00DB2F1B">
      <w:pPr>
        <w:spacing w:after="280"/>
      </w:pPr>
    </w:p>
    <w:p w:rsidR="00DB2F1B" w:rsidRDefault="0068255A">
      <w:pPr>
        <w:spacing w:after="280"/>
      </w:pPr>
      <w:r>
        <w:t xml:space="preserve">Систему программирования на языке C# под </w:t>
      </w:r>
      <w:proofErr w:type="spellStart"/>
      <w:r>
        <w:t>Unity</w:t>
      </w:r>
      <w:proofErr w:type="spellEnd"/>
      <w:r>
        <w:t xml:space="preserve">; </w:t>
      </w:r>
      <w:r>
        <w:rPr>
          <w:b/>
          <w:sz w:val="26"/>
          <w:szCs w:val="26"/>
        </w:rPr>
        <w:t xml:space="preserve">уметь: </w:t>
      </w:r>
    </w:p>
    <w:p w:rsidR="00DB2F1B" w:rsidRDefault="0068255A">
      <w:pPr>
        <w:numPr>
          <w:ilvl w:val="0"/>
          <w:numId w:val="6"/>
        </w:numPr>
        <w:spacing w:before="280"/>
      </w:pPr>
      <w:r>
        <w:t xml:space="preserve">использовать </w:t>
      </w:r>
      <w:proofErr w:type="spellStart"/>
      <w:r>
        <w:t>полныи</w:t>
      </w:r>
      <w:proofErr w:type="spellEnd"/>
      <w:r>
        <w:t xml:space="preserve">̆ функционал игрового движка </w:t>
      </w:r>
      <w:proofErr w:type="spellStart"/>
      <w:r>
        <w:t>Unity</w:t>
      </w:r>
      <w:proofErr w:type="spellEnd"/>
      <w:r>
        <w:t xml:space="preserve">; </w:t>
      </w:r>
    </w:p>
    <w:p w:rsidR="00DB2F1B" w:rsidRDefault="0068255A">
      <w:pPr>
        <w:numPr>
          <w:ilvl w:val="0"/>
          <w:numId w:val="6"/>
        </w:numPr>
      </w:pPr>
      <w:r>
        <w:t xml:space="preserve">использовать </w:t>
      </w:r>
      <w:proofErr w:type="spellStart"/>
      <w:r>
        <w:t>Vuforia</w:t>
      </w:r>
      <w:proofErr w:type="spellEnd"/>
      <w:r>
        <w:t xml:space="preserve"> SDK; </w:t>
      </w:r>
    </w:p>
    <w:p w:rsidR="00DB2F1B" w:rsidRDefault="0068255A">
      <w:pPr>
        <w:numPr>
          <w:ilvl w:val="0"/>
          <w:numId w:val="6"/>
        </w:numPr>
        <w:spacing w:after="280"/>
      </w:pPr>
      <w:r>
        <w:t xml:space="preserve">использовать VR SDK; </w:t>
      </w:r>
    </w:p>
    <w:p w:rsidR="00DB2F1B" w:rsidRDefault="0068255A">
      <w:pPr>
        <w:spacing w:before="280" w:after="280"/>
        <w:ind w:left="720"/>
      </w:pPr>
      <w:r>
        <w:rPr>
          <w:b/>
          <w:sz w:val="26"/>
          <w:szCs w:val="26"/>
        </w:rPr>
        <w:t xml:space="preserve">Метапредметные: </w:t>
      </w:r>
    </w:p>
    <w:p w:rsidR="00DB2F1B" w:rsidRDefault="0068255A">
      <w:pPr>
        <w:spacing w:before="280" w:after="280"/>
        <w:ind w:left="720"/>
      </w:pPr>
      <w:r>
        <w:t xml:space="preserve">У учащихся будут развиты: </w:t>
      </w:r>
    </w:p>
    <w:p w:rsidR="00DB2F1B" w:rsidRDefault="0068255A">
      <w:pPr>
        <w:numPr>
          <w:ilvl w:val="0"/>
          <w:numId w:val="8"/>
        </w:numPr>
        <w:spacing w:before="280"/>
      </w:pPr>
      <w:r>
        <w:lastRenderedPageBreak/>
        <w:t xml:space="preserve">навыки поиска нестандартного подхода к тривиальным задачам. </w:t>
      </w:r>
    </w:p>
    <w:p w:rsidR="00DB2F1B" w:rsidRDefault="0068255A">
      <w:pPr>
        <w:numPr>
          <w:ilvl w:val="0"/>
          <w:numId w:val="8"/>
        </w:numPr>
        <w:spacing w:after="280"/>
      </w:pPr>
      <w:r>
        <w:t xml:space="preserve">умение самостоятельно продумать </w:t>
      </w:r>
      <w:proofErr w:type="spellStart"/>
      <w:r>
        <w:t>дизайн</w:t>
      </w:r>
      <w:proofErr w:type="spellEnd"/>
      <w:r>
        <w:t xml:space="preserve"> приложений и цветовые решения, создавать </w:t>
      </w:r>
      <w:proofErr w:type="spellStart"/>
      <w:r>
        <w:t>Ui</w:t>
      </w:r>
      <w:proofErr w:type="spellEnd"/>
      <w:r>
        <w:t xml:space="preserve"> и </w:t>
      </w:r>
      <w:proofErr w:type="spellStart"/>
      <w:r>
        <w:t>Ux</w:t>
      </w:r>
      <w:proofErr w:type="spellEnd"/>
      <w:r>
        <w:t xml:space="preserve"> </w:t>
      </w:r>
      <w:proofErr w:type="spellStart"/>
      <w:r>
        <w:t>интерфейсы</w:t>
      </w:r>
      <w:proofErr w:type="spellEnd"/>
      <w:r>
        <w:t xml:space="preserve">; </w:t>
      </w:r>
    </w:p>
    <w:p w:rsidR="00DB2F1B" w:rsidRDefault="00682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компетенции познания окружающего мира и изучения постоянно </w:t>
      </w:r>
      <w:proofErr w:type="spellStart"/>
      <w:r>
        <w:rPr>
          <w:color w:val="000000"/>
        </w:rPr>
        <w:t>обновляющейся</w:t>
      </w:r>
      <w:proofErr w:type="spellEnd"/>
      <w:r>
        <w:rPr>
          <w:color w:val="000000"/>
        </w:rPr>
        <w:t xml:space="preserve"> информации; </w:t>
      </w:r>
    </w:p>
    <w:p w:rsidR="00DB2F1B" w:rsidRDefault="006825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прав</w:t>
      </w:r>
      <w:r>
        <w:rPr>
          <w:color w:val="000000"/>
        </w:rPr>
        <w:t xml:space="preserve">ильно строить защиту проектов. </w:t>
      </w:r>
    </w:p>
    <w:p w:rsidR="00DB2F1B" w:rsidRDefault="00DB2F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Личностные: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У учащихся будут развиты (сформированы): </w:t>
      </w:r>
    </w:p>
    <w:p w:rsidR="00DB2F1B" w:rsidRDefault="00682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9"/>
          <w:id w:val="1888674248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∙</w:t>
          </w:r>
        </w:sdtContent>
      </w:sdt>
      <w:r>
        <w:rPr>
          <w:color w:val="000000"/>
        </w:rPr>
        <w:t xml:space="preserve">  Навыки делового общения и поведения при защите проекта. </w:t>
      </w:r>
    </w:p>
    <w:p w:rsidR="00DB2F1B" w:rsidRDefault="00682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10"/>
          <w:id w:val="515974578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∙</w:t>
          </w:r>
        </w:sdtContent>
      </w:sdt>
      <w:r>
        <w:rPr>
          <w:color w:val="000000"/>
        </w:rPr>
        <w:t xml:space="preserve">  Навыки использования компьютерных технологий и автоматизации в решении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повседневных задач. </w:t>
      </w:r>
    </w:p>
    <w:p w:rsidR="00DB2F1B" w:rsidRDefault="00682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11"/>
          <w:id w:val="190764515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∙</w:t>
          </w:r>
        </w:sdtContent>
      </w:sdt>
      <w:r>
        <w:rPr>
          <w:color w:val="000000"/>
        </w:rPr>
        <w:t xml:space="preserve">  </w:t>
      </w:r>
      <w:r>
        <w:rPr>
          <w:color w:val="000000"/>
        </w:rPr>
        <w:t xml:space="preserve">навыки работы в группе, культура общения и уважения к чужому труду. </w:t>
      </w:r>
    </w:p>
    <w:p w:rsidR="00DB2F1B" w:rsidRDefault="006825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12"/>
          <w:id w:val="-156147783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∙</w:t>
          </w:r>
        </w:sdtContent>
      </w:sdt>
      <w:r>
        <w:rPr>
          <w:color w:val="000000"/>
        </w:rPr>
        <w:t xml:space="preserve">  умения поиска информации и её сопоставления из разных источников с возможностью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совершать </w:t>
      </w:r>
      <w:proofErr w:type="spellStart"/>
      <w:r>
        <w:rPr>
          <w:color w:val="000000"/>
        </w:rPr>
        <w:t>правильныи</w:t>
      </w:r>
      <w:proofErr w:type="spellEnd"/>
      <w:r>
        <w:rPr>
          <w:color w:val="000000"/>
        </w:rPr>
        <w:t xml:space="preserve">̆ выбор в условиях возможного негативного </w:t>
      </w:r>
      <w:proofErr w:type="spellStart"/>
      <w:r>
        <w:rPr>
          <w:color w:val="000000"/>
        </w:rPr>
        <w:t>воздействия</w:t>
      </w:r>
      <w:proofErr w:type="spellEnd"/>
      <w:r>
        <w:rPr>
          <w:color w:val="000000"/>
        </w:rPr>
        <w:t xml:space="preserve"> информационных ресурсов.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Объем, сроки реализации </w:t>
      </w:r>
      <w:proofErr w:type="spellStart"/>
      <w:r>
        <w:rPr>
          <w:b/>
          <w:color w:val="000000"/>
          <w:sz w:val="28"/>
          <w:szCs w:val="28"/>
        </w:rPr>
        <w:t>дополнительнои</w:t>
      </w:r>
      <w:proofErr w:type="spellEnd"/>
      <w:r>
        <w:rPr>
          <w:b/>
          <w:color w:val="000000"/>
          <w:sz w:val="28"/>
          <w:szCs w:val="28"/>
        </w:rPr>
        <w:t xml:space="preserve">̆ </w:t>
      </w:r>
      <w:proofErr w:type="spellStart"/>
      <w:r>
        <w:rPr>
          <w:b/>
          <w:color w:val="000000"/>
          <w:sz w:val="28"/>
          <w:szCs w:val="28"/>
        </w:rPr>
        <w:t>общеобразовательнои</w:t>
      </w:r>
      <w:proofErr w:type="spellEnd"/>
      <w:r>
        <w:rPr>
          <w:b/>
          <w:color w:val="000000"/>
          <w:sz w:val="28"/>
          <w:szCs w:val="28"/>
        </w:rPr>
        <w:t xml:space="preserve">̆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b/>
          <w:color w:val="000000"/>
          <w:sz w:val="28"/>
          <w:szCs w:val="28"/>
        </w:rPr>
        <w:t>общеразвивающеи</w:t>
      </w:r>
      <w:proofErr w:type="spellEnd"/>
      <w:r>
        <w:rPr>
          <w:b/>
          <w:color w:val="000000"/>
          <w:sz w:val="28"/>
          <w:szCs w:val="28"/>
        </w:rPr>
        <w:t xml:space="preserve">̆ программы, режим занятий: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Изучение программного материала рассчитано на 2 года.</w:t>
      </w:r>
      <w:r>
        <w:rPr>
          <w:color w:val="000000"/>
        </w:rPr>
        <w:br/>
        <w:t xml:space="preserve">Продолжительность занятий в группах 1 и 2 года обучения - 2 раза в неделю по 2 академических </w:t>
      </w:r>
      <w:r>
        <w:rPr>
          <w:color w:val="000000"/>
        </w:rPr>
        <w:t xml:space="preserve">часа.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Условия реализации </w:t>
      </w:r>
      <w:proofErr w:type="spellStart"/>
      <w:r>
        <w:rPr>
          <w:b/>
          <w:color w:val="000000"/>
          <w:sz w:val="28"/>
          <w:szCs w:val="28"/>
        </w:rPr>
        <w:t>дополнительнои</w:t>
      </w:r>
      <w:proofErr w:type="spellEnd"/>
      <w:r>
        <w:rPr>
          <w:b/>
          <w:color w:val="000000"/>
          <w:sz w:val="28"/>
          <w:szCs w:val="28"/>
        </w:rPr>
        <w:t xml:space="preserve">̆ </w:t>
      </w:r>
      <w:proofErr w:type="spellStart"/>
      <w:r>
        <w:rPr>
          <w:b/>
          <w:color w:val="000000"/>
          <w:sz w:val="28"/>
          <w:szCs w:val="28"/>
        </w:rPr>
        <w:t>общеобразовательнои</w:t>
      </w:r>
      <w:proofErr w:type="spellEnd"/>
      <w:r>
        <w:rPr>
          <w:b/>
          <w:color w:val="000000"/>
          <w:sz w:val="28"/>
          <w:szCs w:val="28"/>
        </w:rPr>
        <w:t xml:space="preserve">̆ </w:t>
      </w:r>
      <w:proofErr w:type="spellStart"/>
      <w:r>
        <w:rPr>
          <w:b/>
          <w:color w:val="000000"/>
          <w:sz w:val="28"/>
          <w:szCs w:val="28"/>
        </w:rPr>
        <w:t>общеразвивающеи</w:t>
      </w:r>
      <w:proofErr w:type="spellEnd"/>
      <w:r>
        <w:rPr>
          <w:b/>
          <w:color w:val="000000"/>
          <w:sz w:val="28"/>
          <w:szCs w:val="28"/>
        </w:rPr>
        <w:t>̆ программы</w:t>
      </w:r>
      <w:r>
        <w:rPr>
          <w:b/>
          <w:color w:val="000000"/>
          <w:sz w:val="28"/>
          <w:szCs w:val="28"/>
        </w:rPr>
        <w:br/>
      </w:r>
      <w:r>
        <w:rPr>
          <w:color w:val="000000"/>
        </w:rPr>
        <w:t>Занятия проводятся в разновозрастных группах.</w:t>
      </w:r>
      <w:r>
        <w:rPr>
          <w:color w:val="000000"/>
        </w:rPr>
        <w:br/>
      </w:r>
      <w:r>
        <w:rPr>
          <w:b/>
          <w:color w:val="000000"/>
        </w:rPr>
        <w:t xml:space="preserve">Возраст учащихся 1 года обучения </w:t>
      </w:r>
      <w:r>
        <w:rPr>
          <w:color w:val="000000"/>
        </w:rPr>
        <w:t xml:space="preserve">– 14-17 лет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Набор в группы 1 года обучения: принимаются все желающие. При </w:t>
      </w:r>
      <w:proofErr w:type="spellStart"/>
      <w:r>
        <w:rPr>
          <w:color w:val="000000"/>
        </w:rPr>
        <w:t>приёме</w:t>
      </w:r>
      <w:proofErr w:type="spellEnd"/>
      <w:r>
        <w:rPr>
          <w:color w:val="000000"/>
        </w:rPr>
        <w:t xml:space="preserve"> пров</w:t>
      </w:r>
      <w:r>
        <w:rPr>
          <w:color w:val="000000"/>
        </w:rPr>
        <w:t xml:space="preserve">одится собеседование с </w:t>
      </w:r>
      <w:proofErr w:type="spellStart"/>
      <w:r>
        <w:rPr>
          <w:color w:val="000000"/>
        </w:rPr>
        <w:t>ребёнком</w:t>
      </w:r>
      <w:proofErr w:type="spellEnd"/>
      <w:r>
        <w:rPr>
          <w:color w:val="000000"/>
        </w:rPr>
        <w:t xml:space="preserve"> и его родителями, анкетирование для выявления уровня подготовки учащихся в сфере информационно-коммуникативных </w:t>
      </w:r>
      <w:proofErr w:type="gramStart"/>
      <w:r>
        <w:rPr>
          <w:color w:val="000000"/>
        </w:rPr>
        <w:t>технологий.(</w:t>
      </w:r>
      <w:proofErr w:type="gramEnd"/>
      <w:r>
        <w:rPr>
          <w:color w:val="000000"/>
        </w:rPr>
        <w:t xml:space="preserve">Приложение А).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Группа 2-го года обучения формируется из обучающихся, успешно прошедших обучение по</w:t>
      </w:r>
      <w:r>
        <w:rPr>
          <w:color w:val="000000"/>
        </w:rPr>
        <w:t xml:space="preserve"> программе 1-го года обучения, а также из обучающихся в возрасте 14-17 лет, не прошедших обучение по программе 1-го года обучения, но показавших по результатам тестирования свою способность усвоить </w:t>
      </w:r>
      <w:proofErr w:type="spellStart"/>
      <w:r>
        <w:rPr>
          <w:color w:val="000000"/>
        </w:rPr>
        <w:t>данныи</w:t>
      </w:r>
      <w:proofErr w:type="spellEnd"/>
      <w:r>
        <w:rPr>
          <w:color w:val="000000"/>
        </w:rPr>
        <w:t xml:space="preserve">̆ курс.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Кадровое обеспечение программы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Педагогичес</w:t>
      </w:r>
      <w:r>
        <w:rPr>
          <w:color w:val="000000"/>
        </w:rPr>
        <w:t xml:space="preserve">кая деятельность по реализации </w:t>
      </w:r>
      <w:proofErr w:type="spellStart"/>
      <w:r>
        <w:rPr>
          <w:color w:val="000000"/>
        </w:rPr>
        <w:t>дополнительнои</w:t>
      </w:r>
      <w:proofErr w:type="spellEnd"/>
      <w:r>
        <w:rPr>
          <w:color w:val="000000"/>
        </w:rPr>
        <w:t xml:space="preserve">̆ </w:t>
      </w:r>
      <w:proofErr w:type="spellStart"/>
      <w:r>
        <w:rPr>
          <w:color w:val="000000"/>
        </w:rPr>
        <w:t>общеобразовательнои</w:t>
      </w:r>
      <w:proofErr w:type="spellEnd"/>
      <w:r>
        <w:rPr>
          <w:color w:val="000000"/>
        </w:rPr>
        <w:t>̆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</w:t>
      </w:r>
      <w:r>
        <w:rPr>
          <w:color w:val="000000"/>
        </w:rPr>
        <w:t xml:space="preserve">амм, и отвечающими квалификационным требованиям, указанным в квалификационных справочниках, и (или) профессиональному стандарту «Педагог дополнительного образования </w:t>
      </w:r>
      <w:proofErr w:type="spellStart"/>
      <w:r>
        <w:rPr>
          <w:color w:val="000000"/>
        </w:rPr>
        <w:t>детеи</w:t>
      </w:r>
      <w:proofErr w:type="spellEnd"/>
      <w:r>
        <w:rPr>
          <w:color w:val="000000"/>
        </w:rPr>
        <w:t xml:space="preserve">̆ и взрослых»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Формы организации занятий. </w:t>
      </w:r>
      <w:r>
        <w:rPr>
          <w:color w:val="000000"/>
        </w:rPr>
        <w:t>В ходе образовательного процесса применяютс</w:t>
      </w:r>
      <w:r>
        <w:rPr>
          <w:color w:val="000000"/>
        </w:rPr>
        <w:t xml:space="preserve">я различные формы организации деятельности учащихся и методы обучения. Они представлены для различных тем (разделов) учебно-тематического плана в разделе «Методическое обеспечение программы».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Формы подведения итогов реализации </w:t>
      </w:r>
      <w:proofErr w:type="spellStart"/>
      <w:r>
        <w:rPr>
          <w:b/>
          <w:color w:val="000000"/>
          <w:sz w:val="28"/>
          <w:szCs w:val="28"/>
        </w:rPr>
        <w:t>дополнительнои</w:t>
      </w:r>
      <w:proofErr w:type="spellEnd"/>
      <w:r>
        <w:rPr>
          <w:b/>
          <w:color w:val="000000"/>
          <w:sz w:val="28"/>
          <w:szCs w:val="28"/>
        </w:rPr>
        <w:t xml:space="preserve">̆ </w:t>
      </w:r>
      <w:proofErr w:type="spellStart"/>
      <w:r>
        <w:rPr>
          <w:b/>
          <w:color w:val="000000"/>
          <w:sz w:val="28"/>
          <w:szCs w:val="28"/>
        </w:rPr>
        <w:t>общеобразовательнои</w:t>
      </w:r>
      <w:proofErr w:type="spellEnd"/>
      <w:r>
        <w:rPr>
          <w:b/>
          <w:color w:val="000000"/>
          <w:sz w:val="28"/>
          <w:szCs w:val="28"/>
        </w:rPr>
        <w:t xml:space="preserve">̆ </w:t>
      </w:r>
      <w:proofErr w:type="spellStart"/>
      <w:r>
        <w:rPr>
          <w:b/>
          <w:color w:val="000000"/>
          <w:sz w:val="28"/>
          <w:szCs w:val="28"/>
        </w:rPr>
        <w:t>общеразвивающеи</w:t>
      </w:r>
      <w:proofErr w:type="spellEnd"/>
      <w:r>
        <w:rPr>
          <w:b/>
          <w:color w:val="000000"/>
          <w:sz w:val="28"/>
          <w:szCs w:val="28"/>
        </w:rPr>
        <w:t>̆ программы</w:t>
      </w:r>
      <w:r>
        <w:rPr>
          <w:b/>
          <w:color w:val="000000"/>
          <w:sz w:val="28"/>
          <w:szCs w:val="28"/>
        </w:rPr>
        <w:br/>
      </w:r>
      <w:r>
        <w:rPr>
          <w:color w:val="000000"/>
        </w:rPr>
        <w:t xml:space="preserve">Виды аттестации обучающихся: </w:t>
      </w:r>
      <w:proofErr w:type="spellStart"/>
      <w:r>
        <w:rPr>
          <w:color w:val="000000"/>
        </w:rPr>
        <w:t>текущии</w:t>
      </w:r>
      <w:proofErr w:type="spellEnd"/>
      <w:r>
        <w:rPr>
          <w:color w:val="000000"/>
        </w:rPr>
        <w:t xml:space="preserve">̆ контроль успеваемости, промежуточная аттестация, аттестация по итогам реализации ОП.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lastRenderedPageBreak/>
        <w:t xml:space="preserve">Формы проведения </w:t>
      </w:r>
      <w:proofErr w:type="spellStart"/>
      <w:r>
        <w:rPr>
          <w:color w:val="000000"/>
        </w:rPr>
        <w:t>текущеи</w:t>
      </w:r>
      <w:proofErr w:type="spellEnd"/>
      <w:r>
        <w:rPr>
          <w:color w:val="000000"/>
        </w:rPr>
        <w:t>̆ аттеста</w:t>
      </w:r>
      <w:r>
        <w:rPr>
          <w:color w:val="000000"/>
        </w:rPr>
        <w:t xml:space="preserve">ции и аттестации по итогам реализации ОП: обучающиеся 1-го года обучения: </w:t>
      </w:r>
      <w:proofErr w:type="spellStart"/>
      <w:r>
        <w:rPr>
          <w:color w:val="000000"/>
        </w:rPr>
        <w:t>Итоговыи</w:t>
      </w:r>
      <w:proofErr w:type="spellEnd"/>
      <w:r>
        <w:rPr>
          <w:color w:val="000000"/>
        </w:rPr>
        <w:t xml:space="preserve">̆ проект для планшетных и мобильных </w:t>
      </w:r>
      <w:proofErr w:type="spellStart"/>
      <w:r>
        <w:rPr>
          <w:color w:val="000000"/>
        </w:rPr>
        <w:t>устройств</w:t>
      </w:r>
      <w:proofErr w:type="spellEnd"/>
      <w:r>
        <w:rPr>
          <w:color w:val="000000"/>
        </w:rPr>
        <w:t xml:space="preserve">. Обучающиеся 2-го года обучения </w:t>
      </w:r>
      <w:proofErr w:type="spellStart"/>
      <w:r>
        <w:rPr>
          <w:color w:val="000000"/>
        </w:rPr>
        <w:t>Итоговыи</w:t>
      </w:r>
      <w:proofErr w:type="spellEnd"/>
      <w:r>
        <w:rPr>
          <w:color w:val="000000"/>
        </w:rPr>
        <w:t xml:space="preserve">̆ проект для ПК. </w:t>
      </w:r>
    </w:p>
    <w:p w:rsidR="00DB2F1B" w:rsidRDefault="00DB2F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B2F1B" w:rsidRDefault="0068255A">
      <w:pPr>
        <w:spacing w:before="280" w:after="280"/>
        <w:jc w:val="center"/>
      </w:pPr>
      <w:r>
        <w:rPr>
          <w:b/>
          <w:sz w:val="28"/>
          <w:szCs w:val="28"/>
        </w:rPr>
        <w:t xml:space="preserve">Методическое обеспечение </w:t>
      </w:r>
      <w:proofErr w:type="spellStart"/>
      <w:r>
        <w:rPr>
          <w:b/>
          <w:sz w:val="28"/>
          <w:szCs w:val="28"/>
        </w:rPr>
        <w:t>дополнительнои</w:t>
      </w:r>
      <w:proofErr w:type="spellEnd"/>
      <w:r>
        <w:rPr>
          <w:b/>
          <w:sz w:val="28"/>
          <w:szCs w:val="28"/>
        </w:rPr>
        <w:t xml:space="preserve">̆ </w:t>
      </w:r>
      <w:proofErr w:type="spellStart"/>
      <w:r>
        <w:rPr>
          <w:b/>
          <w:sz w:val="28"/>
          <w:szCs w:val="28"/>
        </w:rPr>
        <w:t>общеобразовательнои</w:t>
      </w:r>
      <w:proofErr w:type="spellEnd"/>
      <w:r>
        <w:rPr>
          <w:b/>
          <w:sz w:val="28"/>
          <w:szCs w:val="28"/>
        </w:rPr>
        <w:t xml:space="preserve">̆ </w:t>
      </w:r>
      <w:proofErr w:type="spellStart"/>
      <w:r>
        <w:rPr>
          <w:b/>
          <w:sz w:val="28"/>
          <w:szCs w:val="28"/>
        </w:rPr>
        <w:t>общеразвивающеи</w:t>
      </w:r>
      <w:proofErr w:type="spellEnd"/>
      <w:r>
        <w:rPr>
          <w:b/>
          <w:sz w:val="28"/>
          <w:szCs w:val="28"/>
        </w:rPr>
        <w:t>̆ программы</w:t>
      </w:r>
    </w:p>
    <w:p w:rsidR="00DB2F1B" w:rsidRDefault="0068255A">
      <w:pPr>
        <w:spacing w:before="280" w:after="280"/>
      </w:pPr>
      <w:r>
        <w:t xml:space="preserve">Процесс достижения поставленных </w:t>
      </w:r>
      <w:proofErr w:type="spellStart"/>
      <w:r>
        <w:t>целеи</w:t>
      </w:r>
      <w:proofErr w:type="spellEnd"/>
      <w:r>
        <w:t>̆ и задач программы осуществляется в сотрудничестве обучающихся и педагога. При этом реализуются различные методы осуществления це</w:t>
      </w:r>
      <w:r>
        <w:t xml:space="preserve">лостного педагогического процесса. На различных его этапах ведущими выступают отдельные, приведенные ниже методы. </w:t>
      </w:r>
    </w:p>
    <w:p w:rsidR="00DB2F1B" w:rsidRDefault="0068255A">
      <w:pPr>
        <w:spacing w:before="280" w:after="280"/>
      </w:pPr>
      <w:r>
        <w:rPr>
          <w:b/>
        </w:rPr>
        <w:t xml:space="preserve">Методы обучения: </w:t>
      </w:r>
    </w:p>
    <w:p w:rsidR="00DB2F1B" w:rsidRDefault="0068255A">
      <w:pPr>
        <w:spacing w:before="280" w:after="280"/>
      </w:pPr>
      <w:sdt>
        <w:sdtPr>
          <w:tag w:val="goog_rdk_13"/>
          <w:id w:val="870265264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</w:t>
      </w:r>
      <w:r>
        <w:rPr>
          <w:b/>
        </w:rPr>
        <w:t xml:space="preserve">объяснительно-иллюстративные </w:t>
      </w:r>
      <w:r>
        <w:t>- демонстрация приемов работы с соответствующим программным обеспечением (с использованием</w:t>
      </w:r>
      <w:r>
        <w:t xml:space="preserve"> проектора, </w:t>
      </w:r>
      <w:proofErr w:type="spellStart"/>
      <w:r>
        <w:t>интерактивнои</w:t>
      </w:r>
      <w:proofErr w:type="spellEnd"/>
      <w:r>
        <w:t xml:space="preserve">̆ доски); </w:t>
      </w:r>
    </w:p>
    <w:p w:rsidR="00DB2F1B" w:rsidRDefault="0068255A">
      <w:pPr>
        <w:spacing w:before="280" w:after="280"/>
      </w:pPr>
      <w:sdt>
        <w:sdtPr>
          <w:tag w:val="goog_rdk_14"/>
          <w:id w:val="2040164546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</w:t>
      </w:r>
      <w:r>
        <w:rPr>
          <w:b/>
        </w:rPr>
        <w:t>практические (репродуктивные)</w:t>
      </w:r>
      <w:r>
        <w:rPr>
          <w:b/>
        </w:rPr>
        <w:br/>
      </w:r>
      <w:sdt>
        <w:sdtPr>
          <w:tag w:val="goog_rdk_15"/>
          <w:id w:val="770133017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rPr>
          <w:b/>
        </w:rPr>
        <w:t xml:space="preserve">частично-поисковые </w:t>
      </w:r>
      <w:r>
        <w:t xml:space="preserve">– изготовление продукта на основе технического задания, с </w:t>
      </w:r>
    </w:p>
    <w:p w:rsidR="00DB2F1B" w:rsidRDefault="0068255A">
      <w:pPr>
        <w:spacing w:before="280" w:after="280"/>
      </w:pPr>
      <w:r>
        <w:t>помощью преподавателя;</w:t>
      </w:r>
      <w:r>
        <w:br/>
      </w:r>
      <w:sdt>
        <w:sdtPr>
          <w:tag w:val="goog_rdk_16"/>
          <w:id w:val="-1527481831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</w:t>
      </w:r>
      <w:r>
        <w:rPr>
          <w:b/>
        </w:rPr>
        <w:t xml:space="preserve">метод проектов </w:t>
      </w:r>
      <w:r>
        <w:t xml:space="preserve">– индивидуальные или </w:t>
      </w:r>
      <w:proofErr w:type="gramStart"/>
      <w:r>
        <w:t>групповые ;</w:t>
      </w:r>
      <w:proofErr w:type="gramEnd"/>
      <w:r>
        <w:br/>
      </w:r>
      <w:sdt>
        <w:sdtPr>
          <w:tag w:val="goog_rdk_17"/>
          <w:id w:val="2032538398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rPr>
          <w:b/>
        </w:rPr>
        <w:t xml:space="preserve">индивидуальные </w:t>
      </w:r>
      <w:r>
        <w:t xml:space="preserve">– задания в </w:t>
      </w:r>
      <w:r>
        <w:t xml:space="preserve">зависимости от достигнутого уровня развития </w:t>
      </w:r>
    </w:p>
    <w:p w:rsidR="00DB2F1B" w:rsidRDefault="0068255A">
      <w:pPr>
        <w:spacing w:before="280" w:after="280"/>
      </w:pPr>
      <w:r>
        <w:t xml:space="preserve">воспитанника; </w:t>
      </w:r>
    </w:p>
    <w:p w:rsidR="00DB2F1B" w:rsidRDefault="0068255A">
      <w:pPr>
        <w:spacing w:before="280" w:after="280"/>
      </w:pPr>
      <w:r>
        <w:rPr>
          <w:b/>
        </w:rPr>
        <w:t>Методы стимулирования и мотивации учебно-</w:t>
      </w:r>
      <w:proofErr w:type="spellStart"/>
      <w:r>
        <w:rPr>
          <w:b/>
        </w:rPr>
        <w:t>познавательнои</w:t>
      </w:r>
      <w:proofErr w:type="spellEnd"/>
      <w:r>
        <w:rPr>
          <w:b/>
        </w:rPr>
        <w:t xml:space="preserve">̆ деятельности: </w:t>
      </w:r>
    </w:p>
    <w:p w:rsidR="00DB2F1B" w:rsidRDefault="0068255A">
      <w:pPr>
        <w:spacing w:before="280" w:after="280"/>
      </w:pPr>
      <w:sdt>
        <w:sdtPr>
          <w:tag w:val="goog_rdk_18"/>
          <w:id w:val="-1143193429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привлекательные задания для обучающихся;</w:t>
      </w:r>
      <w:r>
        <w:br/>
      </w:r>
      <w:sdt>
        <w:sdtPr>
          <w:tag w:val="goog_rdk_19"/>
          <w:id w:val="1115638895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возможность изготовить и забрать с </w:t>
      </w:r>
      <w:proofErr w:type="spellStart"/>
      <w:r>
        <w:t>собои</w:t>
      </w:r>
      <w:proofErr w:type="spellEnd"/>
      <w:r>
        <w:t xml:space="preserve">̆ удачные модели </w:t>
      </w:r>
      <w:sdt>
        <w:sdtPr>
          <w:tag w:val="goog_rdk_20"/>
          <w:id w:val="-1610501892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коллективные о</w:t>
      </w:r>
      <w:r>
        <w:t xml:space="preserve">бсуждения выполненных работ. </w:t>
      </w:r>
    </w:p>
    <w:p w:rsidR="00DB2F1B" w:rsidRDefault="0068255A">
      <w:pPr>
        <w:spacing w:before="280" w:after="280"/>
      </w:pPr>
      <w:r>
        <w:rPr>
          <w:b/>
        </w:rPr>
        <w:t xml:space="preserve">Методы воспитания: </w:t>
      </w:r>
    </w:p>
    <w:p w:rsidR="00DB2F1B" w:rsidRDefault="0068255A">
      <w:pPr>
        <w:spacing w:before="280" w:after="280"/>
      </w:pPr>
      <w:sdt>
        <w:sdtPr>
          <w:tag w:val="goog_rdk_21"/>
          <w:id w:val="531776500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беседы;</w:t>
      </w:r>
      <w:r>
        <w:br/>
      </w:r>
      <w:sdt>
        <w:sdtPr>
          <w:tag w:val="goog_rdk_22"/>
          <w:id w:val="1301042050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метод примера;</w:t>
      </w:r>
      <w:r>
        <w:br/>
      </w:r>
      <w:sdt>
        <w:sdtPr>
          <w:tag w:val="goog_rdk_23"/>
          <w:id w:val="-423796915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педагогическое требование;</w:t>
      </w:r>
      <w:r>
        <w:br/>
      </w:r>
      <w:sdt>
        <w:sdtPr>
          <w:tag w:val="goog_rdk_24"/>
          <w:id w:val="1778755461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наблюдение, анкетирование, анализ результатов деятельности обучающихся, </w:t>
      </w:r>
    </w:p>
    <w:p w:rsidR="00DB2F1B" w:rsidRDefault="0068255A">
      <w:pPr>
        <w:spacing w:before="280" w:after="280"/>
      </w:pPr>
      <w:r>
        <w:lastRenderedPageBreak/>
        <w:t xml:space="preserve">поощрение. </w:t>
      </w:r>
    </w:p>
    <w:p w:rsidR="00DB2F1B" w:rsidRDefault="0068255A">
      <w:pPr>
        <w:spacing w:before="280" w:after="280"/>
        <w:rPr>
          <w:b/>
          <w:color w:val="000000"/>
          <w:sz w:val="28"/>
          <w:szCs w:val="28"/>
        </w:rPr>
      </w:pPr>
      <w:r>
        <w:t xml:space="preserve">Выбор метода обучения зависит от содержания занятия, уровня подготовки и опыта обучающихся. На занятиях преобладают </w:t>
      </w:r>
      <w:proofErr w:type="spellStart"/>
      <w:r>
        <w:t>репродуктивныи</w:t>
      </w:r>
      <w:proofErr w:type="spellEnd"/>
      <w:r>
        <w:t>̆ и репродуктивно-</w:t>
      </w:r>
      <w:proofErr w:type="spellStart"/>
      <w:r>
        <w:t>творческии</w:t>
      </w:r>
      <w:proofErr w:type="spellEnd"/>
      <w:r>
        <w:t xml:space="preserve">̆ методы. </w:t>
      </w:r>
    </w:p>
    <w:p w:rsidR="00DB2F1B" w:rsidRDefault="00682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Материально-техническое обеспечение </w:t>
      </w:r>
      <w:proofErr w:type="spellStart"/>
      <w:r>
        <w:rPr>
          <w:b/>
          <w:color w:val="000000"/>
          <w:sz w:val="28"/>
          <w:szCs w:val="28"/>
        </w:rPr>
        <w:t>дополнительнои</w:t>
      </w:r>
      <w:proofErr w:type="spellEnd"/>
      <w:r>
        <w:rPr>
          <w:b/>
          <w:color w:val="000000"/>
          <w:sz w:val="28"/>
          <w:szCs w:val="28"/>
        </w:rPr>
        <w:t xml:space="preserve">̆ </w:t>
      </w:r>
      <w:proofErr w:type="spellStart"/>
      <w:r>
        <w:rPr>
          <w:b/>
          <w:color w:val="000000"/>
          <w:sz w:val="28"/>
          <w:szCs w:val="28"/>
        </w:rPr>
        <w:t>общеобразовательнои</w:t>
      </w:r>
      <w:proofErr w:type="spellEnd"/>
      <w:r>
        <w:rPr>
          <w:b/>
          <w:color w:val="000000"/>
          <w:sz w:val="28"/>
          <w:szCs w:val="28"/>
        </w:rPr>
        <w:t xml:space="preserve">̆ </w:t>
      </w:r>
      <w:proofErr w:type="spellStart"/>
      <w:r>
        <w:rPr>
          <w:b/>
          <w:color w:val="000000"/>
          <w:sz w:val="28"/>
          <w:szCs w:val="28"/>
        </w:rPr>
        <w:t>общеразвивающе</w:t>
      </w:r>
      <w:r>
        <w:rPr>
          <w:b/>
          <w:color w:val="000000"/>
          <w:sz w:val="28"/>
          <w:szCs w:val="28"/>
        </w:rPr>
        <w:t>и</w:t>
      </w:r>
      <w:proofErr w:type="spellEnd"/>
      <w:r>
        <w:rPr>
          <w:b/>
          <w:color w:val="000000"/>
          <w:sz w:val="28"/>
          <w:szCs w:val="28"/>
        </w:rPr>
        <w:t>̆ программы</w:t>
      </w:r>
    </w:p>
    <w:p w:rsidR="00DB2F1B" w:rsidRDefault="0068255A">
      <w:pPr>
        <w:spacing w:before="280" w:after="280"/>
      </w:pPr>
      <w:r>
        <w:rPr>
          <w:b/>
          <w:sz w:val="26"/>
          <w:szCs w:val="26"/>
        </w:rPr>
        <w:t>Для проведения учебного процесса необходимы</w:t>
      </w:r>
      <w:r>
        <w:rPr>
          <w:sz w:val="26"/>
          <w:szCs w:val="26"/>
        </w:rPr>
        <w:t xml:space="preserve">: </w:t>
      </w:r>
    </w:p>
    <w:p w:rsidR="00DB2F1B" w:rsidRDefault="0068255A">
      <w:pPr>
        <w:numPr>
          <w:ilvl w:val="0"/>
          <w:numId w:val="9"/>
        </w:numPr>
        <w:spacing w:before="280"/>
      </w:pPr>
      <w:sdt>
        <w:sdtPr>
          <w:tag w:val="goog_rdk_25"/>
          <w:id w:val="92831250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</w:t>
      </w:r>
      <w:proofErr w:type="spellStart"/>
      <w:r>
        <w:t>компьютерныи</w:t>
      </w:r>
      <w:proofErr w:type="spellEnd"/>
      <w:r>
        <w:t xml:space="preserve">̆ класс с персональными компьютерами </w:t>
      </w:r>
    </w:p>
    <w:p w:rsidR="00DB2F1B" w:rsidRDefault="0068255A">
      <w:pPr>
        <w:numPr>
          <w:ilvl w:val="0"/>
          <w:numId w:val="9"/>
        </w:numPr>
      </w:pPr>
      <w:sdt>
        <w:sdtPr>
          <w:tag w:val="goog_rdk_26"/>
          <w:id w:val="-694150249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</w:t>
      </w:r>
      <w:proofErr w:type="spellStart"/>
      <w:r>
        <w:t>лекционныи</w:t>
      </w:r>
      <w:proofErr w:type="spellEnd"/>
      <w:r>
        <w:t xml:space="preserve">̆ класс, </w:t>
      </w:r>
    </w:p>
    <w:p w:rsidR="00DB2F1B" w:rsidRDefault="0068255A">
      <w:pPr>
        <w:numPr>
          <w:ilvl w:val="0"/>
          <w:numId w:val="9"/>
        </w:numPr>
      </w:pPr>
      <w:sdt>
        <w:sdtPr>
          <w:tag w:val="goog_rdk_27"/>
          <w:id w:val="-1139720667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сетевое оборудование, </w:t>
      </w:r>
    </w:p>
    <w:p w:rsidR="00DB2F1B" w:rsidRDefault="0068255A">
      <w:pPr>
        <w:numPr>
          <w:ilvl w:val="0"/>
          <w:numId w:val="9"/>
        </w:numPr>
      </w:pPr>
      <w:sdt>
        <w:sdtPr>
          <w:tag w:val="goog_rdk_28"/>
          <w:id w:val="1804346239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выход в Интернет, </w:t>
      </w:r>
    </w:p>
    <w:p w:rsidR="00DB2F1B" w:rsidRDefault="0068255A">
      <w:pPr>
        <w:numPr>
          <w:ilvl w:val="0"/>
          <w:numId w:val="9"/>
        </w:numPr>
      </w:pPr>
      <w:sdt>
        <w:sdtPr>
          <w:tag w:val="goog_rdk_29"/>
          <w:id w:val="43418724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акустические колонки, </w:t>
      </w:r>
    </w:p>
    <w:p w:rsidR="00DB2F1B" w:rsidRDefault="0068255A">
      <w:pPr>
        <w:numPr>
          <w:ilvl w:val="0"/>
          <w:numId w:val="9"/>
        </w:numPr>
      </w:pPr>
      <w:sdt>
        <w:sdtPr>
          <w:tag w:val="goog_rdk_30"/>
          <w:id w:val="1506480482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интерактивная доска, </w:t>
      </w:r>
    </w:p>
    <w:p w:rsidR="00DB2F1B" w:rsidRDefault="0068255A">
      <w:pPr>
        <w:numPr>
          <w:ilvl w:val="0"/>
          <w:numId w:val="9"/>
        </w:numPr>
      </w:pPr>
      <w:sdt>
        <w:sdtPr>
          <w:tag w:val="goog_rdk_31"/>
          <w:id w:val="641458613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</w:t>
      </w:r>
      <w:r>
        <w:t xml:space="preserve">проектор и экран, </w:t>
      </w:r>
    </w:p>
    <w:p w:rsidR="00DB2F1B" w:rsidRDefault="0068255A">
      <w:pPr>
        <w:numPr>
          <w:ilvl w:val="0"/>
          <w:numId w:val="9"/>
        </w:numPr>
      </w:pPr>
      <w:sdt>
        <w:sdtPr>
          <w:tag w:val="goog_rdk_32"/>
          <w:id w:val="1247843356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VR очки HTC </w:t>
      </w:r>
      <w:proofErr w:type="spellStart"/>
      <w:r>
        <w:t>Focus</w:t>
      </w:r>
      <w:proofErr w:type="spellEnd"/>
      <w:r>
        <w:t xml:space="preserve">, </w:t>
      </w:r>
    </w:p>
    <w:p w:rsidR="00DB2F1B" w:rsidRDefault="0068255A">
      <w:pPr>
        <w:numPr>
          <w:ilvl w:val="0"/>
          <w:numId w:val="9"/>
        </w:numPr>
      </w:pPr>
      <w:sdt>
        <w:sdtPr>
          <w:tag w:val="goog_rdk_33"/>
          <w:id w:val="1241367817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VR очки </w:t>
      </w:r>
      <w:proofErr w:type="spellStart"/>
      <w:r>
        <w:t>Oculus</w:t>
      </w:r>
      <w:proofErr w:type="spellEnd"/>
      <w:r>
        <w:t xml:space="preserve"> </w:t>
      </w:r>
      <w:proofErr w:type="spellStart"/>
      <w:r>
        <w:t>Rift</w:t>
      </w:r>
      <w:proofErr w:type="spellEnd"/>
      <w:r>
        <w:t xml:space="preserve"> S</w:t>
      </w:r>
    </w:p>
    <w:p w:rsidR="00DB2F1B" w:rsidRDefault="0068255A">
      <w:pPr>
        <w:numPr>
          <w:ilvl w:val="0"/>
          <w:numId w:val="9"/>
        </w:numPr>
        <w:spacing w:after="280"/>
      </w:pPr>
      <w:sdt>
        <w:sdtPr>
          <w:tag w:val="goog_rdk_34"/>
          <w:id w:val="1436710330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VR очки </w:t>
      </w:r>
      <w:proofErr w:type="spellStart"/>
      <w:r>
        <w:t>Dell</w:t>
      </w:r>
      <w:proofErr w:type="spellEnd"/>
      <w:r>
        <w:t xml:space="preserve"> </w:t>
      </w:r>
      <w:proofErr w:type="spellStart"/>
      <w:r>
        <w:t>Microsoft</w:t>
      </w:r>
      <w:proofErr w:type="spellEnd"/>
    </w:p>
    <w:p w:rsidR="00DB2F1B" w:rsidRDefault="0068255A">
      <w:pPr>
        <w:spacing w:before="280" w:after="280"/>
      </w:pPr>
      <w:r>
        <w:t xml:space="preserve"> </w:t>
      </w:r>
    </w:p>
    <w:p w:rsidR="00DB2F1B" w:rsidRDefault="0068255A">
      <w:pPr>
        <w:numPr>
          <w:ilvl w:val="0"/>
          <w:numId w:val="9"/>
        </w:numPr>
        <w:spacing w:before="280" w:after="280"/>
      </w:pPr>
      <w:sdt>
        <w:sdtPr>
          <w:tag w:val="goog_rdk_35"/>
          <w:id w:val="-1149357201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</w:t>
      </w:r>
      <w:r>
        <w:rPr>
          <w:b/>
          <w:sz w:val="26"/>
          <w:szCs w:val="26"/>
        </w:rPr>
        <w:t xml:space="preserve">Аппаратное обеспечение: </w:t>
      </w:r>
    </w:p>
    <w:p w:rsidR="00DB2F1B" w:rsidRDefault="0068255A">
      <w:pPr>
        <w:numPr>
          <w:ilvl w:val="0"/>
          <w:numId w:val="10"/>
        </w:numPr>
        <w:spacing w:before="280"/>
      </w:pPr>
      <w:sdt>
        <w:sdtPr>
          <w:tag w:val="goog_rdk_36"/>
          <w:id w:val="1754860956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процессор AMG </w:t>
      </w:r>
      <w:proofErr w:type="spellStart"/>
      <w:r>
        <w:t>Ryzen</w:t>
      </w:r>
      <w:proofErr w:type="spellEnd"/>
      <w:r>
        <w:t xml:space="preserve"> 7, </w:t>
      </w:r>
    </w:p>
    <w:p w:rsidR="00DB2F1B" w:rsidRDefault="0068255A">
      <w:pPr>
        <w:numPr>
          <w:ilvl w:val="0"/>
          <w:numId w:val="10"/>
        </w:numPr>
      </w:pPr>
      <w:sdt>
        <w:sdtPr>
          <w:tag w:val="goog_rdk_37"/>
          <w:id w:val="1861161522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16 Гб </w:t>
      </w:r>
      <w:proofErr w:type="spellStart"/>
      <w:r>
        <w:t>оперативнои</w:t>
      </w:r>
      <w:proofErr w:type="spellEnd"/>
      <w:r>
        <w:t>̆ памяти</w:t>
      </w:r>
    </w:p>
    <w:p w:rsidR="00DB2F1B" w:rsidRDefault="0068255A">
      <w:pPr>
        <w:numPr>
          <w:ilvl w:val="0"/>
          <w:numId w:val="10"/>
        </w:numPr>
      </w:pPr>
      <w:sdt>
        <w:sdtPr>
          <w:tag w:val="goog_rdk_38"/>
          <w:id w:val="1208156380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разрешение монитора 1280x800, видеокарта с </w:t>
      </w:r>
      <w:proofErr w:type="spellStart"/>
      <w:r>
        <w:t>поддержкои</w:t>
      </w:r>
      <w:proofErr w:type="spellEnd"/>
      <w:r>
        <w:t xml:space="preserve">̆ </w:t>
      </w:r>
    </w:p>
    <w:p w:rsidR="00DB2F1B" w:rsidRDefault="0068255A">
      <w:pPr>
        <w:numPr>
          <w:ilvl w:val="0"/>
          <w:numId w:val="10"/>
        </w:numPr>
        <w:spacing w:after="280"/>
      </w:pPr>
      <w:sdt>
        <w:sdtPr>
          <w:tag w:val="goog_rdk_39"/>
          <w:id w:val="1076403815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видеокарта RTX 2070 SUPER</w:t>
      </w:r>
    </w:p>
    <w:p w:rsidR="00DB2F1B" w:rsidRDefault="00DB2F1B">
      <w:pPr>
        <w:spacing w:before="280" w:after="280"/>
        <w:ind w:left="720"/>
      </w:pPr>
    </w:p>
    <w:p w:rsidR="00DB2F1B" w:rsidRDefault="0068255A">
      <w:pPr>
        <w:numPr>
          <w:ilvl w:val="0"/>
          <w:numId w:val="10"/>
        </w:numPr>
        <w:spacing w:before="280" w:after="280"/>
      </w:pPr>
      <w:r>
        <w:t xml:space="preserve"> </w:t>
      </w:r>
      <w:r>
        <w:rPr>
          <w:b/>
          <w:sz w:val="26"/>
          <w:szCs w:val="26"/>
        </w:rPr>
        <w:t xml:space="preserve">Программное обеспечение: </w:t>
      </w:r>
    </w:p>
    <w:p w:rsidR="00DB2F1B" w:rsidRDefault="0068255A">
      <w:pPr>
        <w:numPr>
          <w:ilvl w:val="0"/>
          <w:numId w:val="11"/>
        </w:numPr>
        <w:spacing w:before="280"/>
      </w:pPr>
      <w:sdt>
        <w:sdtPr>
          <w:tag w:val="goog_rdk_40"/>
          <w:id w:val="1175391815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операционная система: </w:t>
      </w:r>
      <w:proofErr w:type="spellStart"/>
      <w:r>
        <w:t>Windows</w:t>
      </w:r>
      <w:proofErr w:type="spellEnd"/>
      <w:r>
        <w:t xml:space="preserve"> 10, </w:t>
      </w:r>
    </w:p>
    <w:p w:rsidR="00DB2F1B" w:rsidRDefault="0068255A">
      <w:pPr>
        <w:numPr>
          <w:ilvl w:val="0"/>
          <w:numId w:val="11"/>
        </w:numPr>
      </w:pPr>
      <w:sdt>
        <w:sdtPr>
          <w:tag w:val="goog_rdk_41"/>
          <w:id w:val="316926352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</w:t>
      </w:r>
      <w:proofErr w:type="spellStart"/>
      <w:r>
        <w:t>Unity</w:t>
      </w:r>
      <w:proofErr w:type="spellEnd"/>
      <w:r>
        <w:t xml:space="preserve"> 3D, </w:t>
      </w:r>
    </w:p>
    <w:p w:rsidR="00DB2F1B" w:rsidRDefault="0068255A">
      <w:pPr>
        <w:numPr>
          <w:ilvl w:val="0"/>
          <w:numId w:val="11"/>
        </w:numPr>
      </w:pPr>
      <w:sdt>
        <w:sdtPr>
          <w:tag w:val="goog_rdk_42"/>
          <w:id w:val="-1399205283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</w:t>
      </w:r>
      <w:proofErr w:type="spellStart"/>
      <w:r>
        <w:t>SketchUp</w:t>
      </w:r>
      <w:proofErr w:type="spellEnd"/>
      <w:r>
        <w:t xml:space="preserve">, </w:t>
      </w:r>
    </w:p>
    <w:p w:rsidR="00DB2F1B" w:rsidRDefault="0068255A">
      <w:pPr>
        <w:numPr>
          <w:ilvl w:val="0"/>
          <w:numId w:val="11"/>
        </w:numPr>
      </w:pPr>
      <w:sdt>
        <w:sdtPr>
          <w:tag w:val="goog_rdk_43"/>
          <w:id w:val="-1335753200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</w:t>
      </w:r>
      <w:proofErr w:type="spellStart"/>
      <w:r>
        <w:t>Blender</w:t>
      </w:r>
      <w:proofErr w:type="spellEnd"/>
      <w:r>
        <w:t xml:space="preserve">, </w:t>
      </w:r>
    </w:p>
    <w:p w:rsidR="00DB2F1B" w:rsidRDefault="0068255A">
      <w:pPr>
        <w:numPr>
          <w:ilvl w:val="0"/>
          <w:numId w:val="11"/>
        </w:numPr>
      </w:pPr>
      <w:sdt>
        <w:sdtPr>
          <w:tag w:val="goog_rdk_44"/>
          <w:id w:val="-655607051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</w:t>
      </w:r>
      <w:proofErr w:type="spellStart"/>
      <w:r>
        <w:t>UnrealEngine</w:t>
      </w:r>
      <w:proofErr w:type="spellEnd"/>
      <w:r>
        <w:t xml:space="preserve">, </w:t>
      </w:r>
    </w:p>
    <w:p w:rsidR="00DB2F1B" w:rsidRDefault="0068255A">
      <w:pPr>
        <w:numPr>
          <w:ilvl w:val="0"/>
          <w:numId w:val="11"/>
        </w:numPr>
        <w:spacing w:after="280"/>
      </w:pPr>
      <w:sdt>
        <w:sdtPr>
          <w:tag w:val="goog_rdk_45"/>
          <w:id w:val="359398295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Видео плеер с </w:t>
      </w:r>
      <w:proofErr w:type="spellStart"/>
      <w:r>
        <w:t>поддержкои</w:t>
      </w:r>
      <w:proofErr w:type="spellEnd"/>
      <w:r>
        <w:t>̆ формата .</w:t>
      </w:r>
      <w:proofErr w:type="spellStart"/>
      <w:r>
        <w:t>avi</w:t>
      </w:r>
      <w:proofErr w:type="spellEnd"/>
      <w:r>
        <w:t xml:space="preserve">, .mp4 </w:t>
      </w:r>
    </w:p>
    <w:p w:rsidR="00DB2F1B" w:rsidRDefault="00DB2F1B">
      <w:pPr>
        <w:spacing w:before="280" w:after="280"/>
        <w:ind w:left="720"/>
      </w:pPr>
    </w:p>
    <w:p w:rsidR="00DB2F1B" w:rsidRDefault="0068255A">
      <w:pPr>
        <w:spacing w:before="280" w:after="280"/>
        <w:ind w:left="720"/>
      </w:pPr>
      <w:r>
        <w:rPr>
          <w:b/>
          <w:sz w:val="26"/>
          <w:szCs w:val="26"/>
        </w:rPr>
        <w:t xml:space="preserve">Каждому учащемуся необходимо иметь: </w:t>
      </w:r>
    </w:p>
    <w:p w:rsidR="00DB2F1B" w:rsidRDefault="0068255A">
      <w:pPr>
        <w:numPr>
          <w:ilvl w:val="0"/>
          <w:numId w:val="15"/>
        </w:numPr>
        <w:spacing w:before="280"/>
      </w:pPr>
      <w:sdt>
        <w:sdtPr>
          <w:tag w:val="goog_rdk_46"/>
          <w:id w:val="1128281316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тетрадь, </w:t>
      </w:r>
    </w:p>
    <w:p w:rsidR="00DB2F1B" w:rsidRDefault="0068255A">
      <w:pPr>
        <w:numPr>
          <w:ilvl w:val="0"/>
          <w:numId w:val="15"/>
        </w:numPr>
      </w:pPr>
      <w:sdt>
        <w:sdtPr>
          <w:tag w:val="goog_rdk_47"/>
          <w:id w:val="1729026528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ручку, </w:t>
      </w:r>
    </w:p>
    <w:p w:rsidR="00DB2F1B" w:rsidRDefault="0068255A">
      <w:pPr>
        <w:numPr>
          <w:ilvl w:val="0"/>
          <w:numId w:val="15"/>
        </w:numPr>
        <w:spacing w:after="280"/>
      </w:pPr>
      <w:sdt>
        <w:sdtPr>
          <w:tag w:val="goog_rdk_48"/>
          <w:id w:val="-540363501"/>
        </w:sdtPr>
        <w:sdtEndPr/>
        <w:sdtContent>
          <w:r>
            <w:rPr>
              <w:rFonts w:ascii="Gungsuh" w:eastAsia="Gungsuh" w:hAnsi="Gungsuh" w:cs="Gungsuh"/>
            </w:rPr>
            <w:t>∙</w:t>
          </w:r>
        </w:sdtContent>
      </w:sdt>
      <w:r>
        <w:t xml:space="preserve">  </w:t>
      </w:r>
      <w:proofErr w:type="spellStart"/>
      <w:r>
        <w:t>электронныи</w:t>
      </w:r>
      <w:proofErr w:type="spellEnd"/>
      <w:r>
        <w:t xml:space="preserve">̆ носитель информации. </w:t>
      </w:r>
    </w:p>
    <w:p w:rsidR="00DB2F1B" w:rsidRDefault="00DB2F1B">
      <w:pPr>
        <w:spacing w:before="280" w:after="280"/>
      </w:pPr>
    </w:p>
    <w:p w:rsidR="00DB2F1B" w:rsidRDefault="0068255A">
      <w:pPr>
        <w:ind w:firstLine="851"/>
        <w:jc w:val="center"/>
        <w:rPr>
          <w:b/>
        </w:rPr>
      </w:pPr>
      <w:r>
        <w:rPr>
          <w:b/>
        </w:rPr>
        <w:t>СОДЕРЖАНИЕ</w:t>
      </w:r>
    </w:p>
    <w:p w:rsidR="00DB2F1B" w:rsidRDefault="00DB2F1B">
      <w:pPr>
        <w:ind w:firstLine="851"/>
        <w:jc w:val="center"/>
        <w:rPr>
          <w:b/>
        </w:rPr>
      </w:pPr>
    </w:p>
    <w:p w:rsidR="00DB2F1B" w:rsidRDefault="00DB2F1B">
      <w:pPr>
        <w:ind w:firstLine="851"/>
        <w:jc w:val="center"/>
        <w:rPr>
          <w:b/>
        </w:rPr>
      </w:pPr>
    </w:p>
    <w:p w:rsidR="00DB2F1B" w:rsidRDefault="0068255A">
      <w:pPr>
        <w:rPr>
          <w:b/>
        </w:rPr>
      </w:pPr>
      <w:r>
        <w:rPr>
          <w:b/>
        </w:rPr>
        <w:t>Модуль 1: Универсальные знания VR/AR разработчика</w:t>
      </w:r>
    </w:p>
    <w:p w:rsidR="00DB2F1B" w:rsidRDefault="0068255A">
      <w:r>
        <w:t>Изучат историю создания VR/AR технологий, принцип их работы, платформы и разработки. Познакомятся с существующими и будущими VR</w:t>
      </w:r>
      <w:r>
        <w:t>/AR проектами.</w:t>
      </w:r>
    </w:p>
    <w:p w:rsidR="00DB2F1B" w:rsidRDefault="00DB2F1B"/>
    <w:p w:rsidR="00DB2F1B" w:rsidRDefault="0068255A">
      <w:pPr>
        <w:rPr>
          <w:b/>
        </w:rPr>
      </w:pPr>
      <w:r>
        <w:rPr>
          <w:b/>
        </w:rPr>
        <w:t>Модуль 2: AR - технологии</w:t>
      </w:r>
    </w:p>
    <w:p w:rsidR="00DB2F1B" w:rsidRDefault="0068255A">
      <w:pPr>
        <w:rPr>
          <w:highlight w:val="white"/>
        </w:rPr>
      </w:pPr>
      <w:r>
        <w:rPr>
          <w:highlight w:val="white"/>
        </w:rPr>
        <w:t xml:space="preserve">На практике научаться создавать в </w:t>
      </w:r>
      <w:proofErr w:type="spellStart"/>
      <w:r>
        <w:rPr>
          <w:highlight w:val="white"/>
        </w:rPr>
        <w:t>Unity</w:t>
      </w:r>
      <w:proofErr w:type="spellEnd"/>
      <w:r>
        <w:rPr>
          <w:highlight w:val="white"/>
        </w:rPr>
        <w:t xml:space="preserve"> приложения, использующие технологию дополненной реальности (AR). Познакомятся с платформами </w:t>
      </w:r>
      <w:proofErr w:type="spellStart"/>
      <w:r>
        <w:rPr>
          <w:highlight w:val="white"/>
        </w:rPr>
        <w:t>Vuforia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ARKit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ARCore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Spark</w:t>
      </w:r>
      <w:proofErr w:type="spellEnd"/>
      <w:r>
        <w:rPr>
          <w:highlight w:val="white"/>
        </w:rPr>
        <w:t xml:space="preserve"> AR.</w:t>
      </w:r>
    </w:p>
    <w:p w:rsidR="00DB2F1B" w:rsidRDefault="00DB2F1B"/>
    <w:p w:rsidR="00DB2F1B" w:rsidRDefault="0068255A">
      <w:pPr>
        <w:rPr>
          <w:b/>
        </w:rPr>
      </w:pPr>
      <w:r>
        <w:rPr>
          <w:b/>
        </w:rPr>
        <w:t>Модуль 3: VR - технологии</w:t>
      </w:r>
    </w:p>
    <w:p w:rsidR="00DB2F1B" w:rsidRDefault="0068255A">
      <w:r>
        <w:rPr>
          <w:highlight w:val="white"/>
        </w:rPr>
        <w:t xml:space="preserve">На практике научатся </w:t>
      </w:r>
      <w:r>
        <w:rPr>
          <w:highlight w:val="white"/>
        </w:rPr>
        <w:t xml:space="preserve">разрабатывать VR-приложения для мобильных и PC-платформ в </w:t>
      </w:r>
      <w:proofErr w:type="spellStart"/>
      <w:r>
        <w:rPr>
          <w:highlight w:val="white"/>
        </w:rPr>
        <w:t>Unity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UnrealEngine</w:t>
      </w:r>
      <w:proofErr w:type="spellEnd"/>
      <w:r>
        <w:rPr>
          <w:highlight w:val="white"/>
        </w:rPr>
        <w:t xml:space="preserve">, связывать их с электротехническими устройствами и изучите систему захвата движений. </w:t>
      </w:r>
    </w:p>
    <w:p w:rsidR="00DB2F1B" w:rsidRDefault="00DB2F1B"/>
    <w:p w:rsidR="00DB2F1B" w:rsidRDefault="0068255A">
      <w:pPr>
        <w:jc w:val="both"/>
        <w:rPr>
          <w:b/>
        </w:rPr>
      </w:pPr>
      <w:r>
        <w:rPr>
          <w:b/>
        </w:rPr>
        <w:t xml:space="preserve">Модуль 4: Проектная деятельность </w:t>
      </w:r>
    </w:p>
    <w:p w:rsidR="00DB2F1B" w:rsidRDefault="0068255A">
      <w:pPr>
        <w:jc w:val="both"/>
      </w:pPr>
      <w:r>
        <w:t>Используя полученные знания из предыдущих модулей, созда</w:t>
      </w:r>
      <w:r>
        <w:t>дут свои проекты в виртуальной и дополненной реальности.</w:t>
      </w:r>
    </w:p>
    <w:p w:rsidR="00DB2F1B" w:rsidRDefault="00DB2F1B">
      <w:pPr>
        <w:spacing w:before="280" w:after="280"/>
        <w:jc w:val="center"/>
      </w:pPr>
    </w:p>
    <w:p w:rsidR="00DB2F1B" w:rsidRDefault="00DB2F1B">
      <w:pPr>
        <w:ind w:firstLine="851"/>
        <w:jc w:val="both"/>
      </w:pPr>
    </w:p>
    <w:p w:rsidR="00DB2F1B" w:rsidRDefault="0068255A">
      <w:pPr>
        <w:ind w:firstLine="851"/>
        <w:jc w:val="both"/>
        <w:rPr>
          <w:b/>
        </w:rPr>
      </w:pPr>
      <w:r>
        <w:br w:type="page"/>
      </w:r>
    </w:p>
    <w:p w:rsidR="00DB2F1B" w:rsidRDefault="0068255A">
      <w:pPr>
        <w:ind w:firstLine="851"/>
        <w:jc w:val="center"/>
        <w:rPr>
          <w:b/>
        </w:rPr>
      </w:pPr>
      <w:r>
        <w:rPr>
          <w:b/>
        </w:rPr>
        <w:lastRenderedPageBreak/>
        <w:t>ТЕМАТИЧЕСКИЙ ПЛАН</w:t>
      </w:r>
    </w:p>
    <w:p w:rsidR="00DB2F1B" w:rsidRDefault="00DB2F1B">
      <w:pPr>
        <w:ind w:firstLine="851"/>
        <w:jc w:val="center"/>
        <w:rPr>
          <w:color w:val="FF0000"/>
        </w:rPr>
      </w:pPr>
    </w:p>
    <w:tbl>
      <w:tblPr>
        <w:tblStyle w:val="af8"/>
        <w:tblW w:w="1158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6"/>
        <w:gridCol w:w="2055"/>
        <w:gridCol w:w="2032"/>
        <w:gridCol w:w="3791"/>
      </w:tblGrid>
      <w:tr w:rsidR="00DB2F1B">
        <w:trPr>
          <w:trHeight w:val="360"/>
          <w:jc w:val="center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DB2F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DB2F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Самостоятельные, проверочные, тестирование, контрольная,</w:t>
            </w:r>
          </w:p>
        </w:tc>
      </w:tr>
      <w:tr w:rsidR="00DB2F1B">
        <w:trPr>
          <w:trHeight w:val="360"/>
          <w:jc w:val="center"/>
        </w:trPr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79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Виды, формы контроля</w:t>
            </w:r>
          </w:p>
        </w:tc>
      </w:tr>
      <w:tr w:rsidR="00DB2F1B">
        <w:trPr>
          <w:trHeight w:val="450"/>
          <w:jc w:val="center"/>
        </w:trPr>
        <w:tc>
          <w:tcPr>
            <w:tcW w:w="37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DB2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Контрольные, практические работы и т.д.</w:t>
            </w:r>
          </w:p>
        </w:tc>
        <w:tc>
          <w:tcPr>
            <w:tcW w:w="3791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DB2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DB2F1B">
        <w:trPr>
          <w:trHeight w:val="450"/>
          <w:jc w:val="center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r>
              <w:t>Модуль 1: Универсальные знания VR/AR разработчика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F1B" w:rsidRDefault="0068255A">
            <w:pPr>
              <w:jc w:val="center"/>
            </w:pPr>
            <w: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F1B" w:rsidRDefault="0068255A">
            <w:pPr>
              <w:jc w:val="center"/>
            </w:pPr>
            <w:r>
              <w:t>11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Проектная работа</w:t>
            </w:r>
          </w:p>
        </w:tc>
      </w:tr>
      <w:tr w:rsidR="00DB2F1B">
        <w:trPr>
          <w:trHeight w:val="450"/>
          <w:jc w:val="center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rPr>
                <w:b/>
              </w:rPr>
            </w:pPr>
            <w:r>
              <w:t>Модуль 2: AR - технологии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F1B" w:rsidRDefault="0068255A">
            <w:pPr>
              <w:jc w:val="center"/>
            </w:pPr>
            <w: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F1B" w:rsidRDefault="0068255A">
            <w:pPr>
              <w:jc w:val="center"/>
            </w:pPr>
            <w:r>
              <w:t>17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r>
              <w:rPr>
                <w:sz w:val="28"/>
                <w:szCs w:val="28"/>
              </w:rPr>
              <w:t xml:space="preserve"> Проектная работа</w:t>
            </w:r>
          </w:p>
        </w:tc>
      </w:tr>
      <w:tr w:rsidR="00DB2F1B">
        <w:trPr>
          <w:trHeight w:val="450"/>
          <w:jc w:val="center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</w:pPr>
            <w:r>
              <w:t xml:space="preserve">Модуль 3: VR - технологии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F1B" w:rsidRDefault="0068255A">
            <w:pPr>
              <w:jc w:val="center"/>
            </w:pPr>
            <w: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F1B" w:rsidRDefault="0068255A">
            <w:pPr>
              <w:jc w:val="center"/>
            </w:pPr>
            <w:r>
              <w:t>16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spacing w:after="160" w:line="259" w:lineRule="auto"/>
            </w:pPr>
            <w:r>
              <w:rPr>
                <w:sz w:val="28"/>
                <w:szCs w:val="28"/>
              </w:rPr>
              <w:t>Проектная работа</w:t>
            </w:r>
          </w:p>
        </w:tc>
      </w:tr>
      <w:tr w:rsidR="00DB2F1B">
        <w:trPr>
          <w:trHeight w:val="450"/>
          <w:jc w:val="center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</w:pPr>
            <w:r>
              <w:t xml:space="preserve">Модуль 4: Проектная разработка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F1B" w:rsidRDefault="0068255A">
            <w:pPr>
              <w:jc w:val="center"/>
            </w:pPr>
            <w: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F1B" w:rsidRDefault="0068255A">
            <w:pPr>
              <w:jc w:val="center"/>
            </w:pPr>
            <w:r>
              <w:t>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spacing w:after="160" w:line="259" w:lineRule="auto"/>
            </w:pPr>
            <w:r>
              <w:rPr>
                <w:sz w:val="28"/>
                <w:szCs w:val="28"/>
              </w:rPr>
              <w:t>Проектная работа</w:t>
            </w:r>
          </w:p>
        </w:tc>
      </w:tr>
      <w:tr w:rsidR="00DB2F1B">
        <w:trPr>
          <w:jc w:val="center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B2F1B" w:rsidRDefault="0068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B2F1B" w:rsidRDefault="00DB2F1B">
      <w:pPr>
        <w:widowControl w:val="0"/>
        <w:ind w:firstLine="720"/>
        <w:jc w:val="both"/>
        <w:rPr>
          <w:color w:val="FF0000"/>
        </w:rPr>
      </w:pPr>
    </w:p>
    <w:p w:rsidR="00DB2F1B" w:rsidRDefault="00DB2F1B">
      <w:pPr>
        <w:widowControl w:val="0"/>
        <w:ind w:firstLine="720"/>
        <w:jc w:val="both"/>
        <w:rPr>
          <w:color w:val="FF0000"/>
        </w:rPr>
      </w:pPr>
    </w:p>
    <w:p w:rsidR="00DB2F1B" w:rsidRDefault="00DB2F1B">
      <w:pPr>
        <w:widowControl w:val="0"/>
        <w:ind w:firstLine="720"/>
        <w:jc w:val="both"/>
        <w:rPr>
          <w:color w:val="FF0000"/>
        </w:rPr>
      </w:pPr>
    </w:p>
    <w:p w:rsidR="00DB2F1B" w:rsidRDefault="00DB2F1B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</w:p>
    <w:p w:rsidR="00DB2F1B" w:rsidRDefault="00DB2F1B"/>
    <w:p w:rsidR="00DB2F1B" w:rsidRDefault="00DB2F1B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2F1B" w:rsidRDefault="00DB2F1B"/>
    <w:p w:rsidR="00DB2F1B" w:rsidRDefault="00DB2F1B"/>
    <w:p w:rsidR="00DB2F1B" w:rsidRDefault="00DB2F1B"/>
    <w:p w:rsidR="00DB2F1B" w:rsidRDefault="00DB2F1B"/>
    <w:p w:rsidR="00DB2F1B" w:rsidRDefault="00DB2F1B"/>
    <w:p w:rsidR="0068255A" w:rsidRDefault="0068255A"/>
    <w:p w:rsidR="0068255A" w:rsidRDefault="0068255A"/>
    <w:p w:rsidR="0068255A" w:rsidRDefault="0068255A">
      <w:bookmarkStart w:id="2" w:name="_GoBack"/>
      <w:bookmarkEnd w:id="2"/>
    </w:p>
    <w:p w:rsidR="00DB2F1B" w:rsidRDefault="00DB2F1B"/>
    <w:p w:rsidR="00DB2F1B" w:rsidRDefault="00DB2F1B"/>
    <w:p w:rsidR="00DB2F1B" w:rsidRDefault="00DB2F1B">
      <w:pPr>
        <w:jc w:val="center"/>
        <w:rPr>
          <w:b/>
          <w:sz w:val="28"/>
          <w:szCs w:val="28"/>
        </w:rPr>
      </w:pPr>
    </w:p>
    <w:p w:rsidR="00DB2F1B" w:rsidRDefault="0068255A">
      <w:pPr>
        <w:tabs>
          <w:tab w:val="left" w:pos="6495"/>
        </w:tabs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DB2F1B" w:rsidRDefault="0068255A">
      <w:pPr>
        <w:tabs>
          <w:tab w:val="left" w:pos="6495"/>
        </w:tabs>
        <w:jc w:val="center"/>
        <w:rPr>
          <w:b/>
        </w:rPr>
      </w:pPr>
      <w:r>
        <w:rPr>
          <w:b/>
        </w:rPr>
        <w:t xml:space="preserve">по VR/AR </w:t>
      </w:r>
    </w:p>
    <w:p w:rsidR="00DB2F1B" w:rsidRDefault="0068255A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tbl>
      <w:tblPr>
        <w:tblStyle w:val="af9"/>
        <w:tblW w:w="1065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5046"/>
        <w:gridCol w:w="4887"/>
      </w:tblGrid>
      <w:tr w:rsidR="00DB2F1B">
        <w:trPr>
          <w:trHeight w:val="1062"/>
          <w:jc w:val="center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</w:tc>
        <w:tc>
          <w:tcPr>
            <w:tcW w:w="5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488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деятельности</w:t>
            </w:r>
          </w:p>
        </w:tc>
      </w:tr>
      <w:tr w:rsidR="00DB2F1B">
        <w:trPr>
          <w:jc w:val="center"/>
        </w:trPr>
        <w:tc>
          <w:tcPr>
            <w:tcW w:w="10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в индустрию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Лекция, фронтальный опрос, демонстрация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такое виртуальная реальность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DB2F1B">
            <w:pPr>
              <w:rPr>
                <w:sz w:val="16"/>
                <w:szCs w:val="16"/>
              </w:rPr>
            </w:pPr>
          </w:p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такое дополненная реальность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DB2F1B">
            <w:pPr>
              <w:rPr>
                <w:sz w:val="16"/>
                <w:szCs w:val="16"/>
              </w:rPr>
            </w:pPr>
          </w:p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такое смешанная реальность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DB2F1B">
            <w:pPr>
              <w:rPr>
                <w:sz w:val="16"/>
                <w:szCs w:val="16"/>
              </w:rPr>
            </w:pPr>
          </w:p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Куда движется VR/AR/MR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Отличие приложений для ПК от приложений для VR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Иммерсивность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в России и за рубежом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Устройство</w:t>
            </w:r>
            <w:proofErr w:type="spellEnd"/>
            <w:r>
              <w:rPr>
                <w:sz w:val="16"/>
                <w:szCs w:val="16"/>
              </w:rPr>
              <w:t xml:space="preserve"> очков VR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Лекция, фронтальный опрос, демонстрация </w:t>
            </w:r>
          </w:p>
        </w:tc>
      </w:tr>
      <w:tr w:rsidR="00DB2F1B">
        <w:trPr>
          <w:jc w:val="center"/>
        </w:trPr>
        <w:tc>
          <w:tcPr>
            <w:tcW w:w="10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Модуль 2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необходимого ПО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Разбор возможности </w:t>
            </w:r>
            <w:proofErr w:type="spellStart"/>
            <w:r>
              <w:rPr>
                <w:sz w:val="16"/>
                <w:szCs w:val="16"/>
              </w:rPr>
              <w:t>Unity</w:t>
            </w:r>
            <w:proofErr w:type="spellEnd"/>
            <w:r>
              <w:rPr>
                <w:sz w:val="16"/>
                <w:szCs w:val="16"/>
              </w:rPr>
              <w:t xml:space="preserve"> 3D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сцены и </w:t>
            </w:r>
            <w:proofErr w:type="spellStart"/>
            <w:r>
              <w:rPr>
                <w:sz w:val="16"/>
                <w:szCs w:val="16"/>
              </w:rPr>
              <w:t>интерграйия</w:t>
            </w:r>
            <w:proofErr w:type="spellEnd"/>
            <w:r>
              <w:rPr>
                <w:sz w:val="16"/>
                <w:szCs w:val="16"/>
              </w:rPr>
              <w:t xml:space="preserve"> SDK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</w:t>
            </w:r>
            <w:proofErr w:type="spellStart"/>
            <w:r>
              <w:rPr>
                <w:sz w:val="16"/>
                <w:szCs w:val="16"/>
              </w:rPr>
              <w:t>Vuforia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AR </w:t>
            </w:r>
            <w:proofErr w:type="spellStart"/>
            <w:r>
              <w:rPr>
                <w:sz w:val="16"/>
                <w:szCs w:val="16"/>
              </w:rPr>
              <w:t>Kit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Анимация, звук и взаимодействие с виртуальны м миром.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объектами и материалами в сцене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</w:t>
            </w:r>
            <w:r>
              <w:rPr>
                <w:color w:val="000000"/>
                <w:sz w:val="16"/>
                <w:szCs w:val="16"/>
              </w:rPr>
              <w:t>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интерактивом и экспортом проекта в </w:t>
            </w:r>
            <w:proofErr w:type="spellStart"/>
            <w:r>
              <w:rPr>
                <w:sz w:val="16"/>
                <w:szCs w:val="16"/>
              </w:rPr>
              <w:t>Unity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Знакомство со средой разработки </w:t>
            </w:r>
            <w:proofErr w:type="spellStart"/>
            <w:r>
              <w:rPr>
                <w:sz w:val="16"/>
                <w:szCs w:val="16"/>
              </w:rPr>
              <w:t>SparkAR</w:t>
            </w:r>
            <w:proofErr w:type="spellEnd"/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10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Модуль 3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Продвинутая работа с VR сценой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Создаем движущуюся цель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360-фотосферы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первого мобильного VR-приложения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частиц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VR-интерфейсы</w:t>
            </w:r>
            <w:proofErr w:type="spellEnd"/>
            <w:r>
              <w:rPr>
                <w:sz w:val="16"/>
                <w:szCs w:val="16"/>
              </w:rPr>
              <w:t xml:space="preserve"> - Особенности создания пользовательских </w:t>
            </w:r>
            <w:proofErr w:type="spellStart"/>
            <w:r>
              <w:rPr>
                <w:sz w:val="16"/>
                <w:szCs w:val="16"/>
              </w:rPr>
              <w:t>интерфейсов</w:t>
            </w:r>
            <w:proofErr w:type="spellEnd"/>
            <w:r>
              <w:rPr>
                <w:sz w:val="16"/>
                <w:szCs w:val="16"/>
              </w:rPr>
              <w:t xml:space="preserve"> для VR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Работа с 3D объектами 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DB2F1B">
        <w:trPr>
          <w:jc w:val="center"/>
        </w:trPr>
        <w:tc>
          <w:tcPr>
            <w:tcW w:w="10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Модуль 4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Это должен знать </w:t>
            </w:r>
            <w:proofErr w:type="spellStart"/>
            <w:r>
              <w:rPr>
                <w:sz w:val="16"/>
                <w:szCs w:val="16"/>
              </w:rPr>
              <w:t>каждыи</w:t>
            </w:r>
            <w:proofErr w:type="spellEnd"/>
            <w:r>
              <w:rPr>
                <w:sz w:val="16"/>
                <w:szCs w:val="16"/>
              </w:rPr>
              <w:t>̆ - Ваше профессиональное развитие в VR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Командная работа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Описание продукта и подсчет экономики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Проектирование проекта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Брифинг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над Курсовой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над Курсовой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над Курсовой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над Курсовой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DB2F1B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F1B" w:rsidRDefault="0068255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Демо</w:t>
            </w:r>
            <w:proofErr w:type="spellEnd"/>
            <w:r>
              <w:rPr>
                <w:sz w:val="16"/>
                <w:szCs w:val="16"/>
              </w:rPr>
              <w:t xml:space="preserve"> день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F1B" w:rsidRDefault="0068255A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Лекция, фронтальный опрос, демонстрация</w:t>
            </w:r>
          </w:p>
        </w:tc>
      </w:tr>
    </w:tbl>
    <w:p w:rsidR="00DB2F1B" w:rsidRDefault="00DB2F1B">
      <w:pPr>
        <w:rPr>
          <w:sz w:val="28"/>
          <w:szCs w:val="28"/>
        </w:rPr>
      </w:pPr>
    </w:p>
    <w:p w:rsidR="00DB2F1B" w:rsidRDefault="00DB2F1B">
      <w:pPr>
        <w:rPr>
          <w:sz w:val="28"/>
          <w:szCs w:val="28"/>
        </w:rPr>
      </w:pPr>
    </w:p>
    <w:p w:rsidR="00DB2F1B" w:rsidRDefault="00DB2F1B">
      <w:pPr>
        <w:rPr>
          <w:sz w:val="28"/>
          <w:szCs w:val="28"/>
        </w:rPr>
      </w:pPr>
    </w:p>
    <w:p w:rsidR="00DB2F1B" w:rsidRDefault="00DB2F1B">
      <w:pPr>
        <w:rPr>
          <w:sz w:val="28"/>
          <w:szCs w:val="28"/>
        </w:rPr>
      </w:pPr>
    </w:p>
    <w:sectPr w:rsidR="00DB2F1B">
      <w:pgSz w:w="16838" w:h="11906" w:orient="landscape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panose1 w:val="00000000000000000000"/>
    <w:charset w:val="00"/>
    <w:family w:val="roman"/>
    <w:notTrueType/>
    <w:pitch w:val="default"/>
  </w:font>
  <w:font w:name="±ё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4E7"/>
    <w:multiLevelType w:val="multilevel"/>
    <w:tmpl w:val="E9EC9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AE829DC"/>
    <w:multiLevelType w:val="multilevel"/>
    <w:tmpl w:val="34143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537271"/>
    <w:multiLevelType w:val="multilevel"/>
    <w:tmpl w:val="3232F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AB94EE1"/>
    <w:multiLevelType w:val="multilevel"/>
    <w:tmpl w:val="8D58E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BA95652"/>
    <w:multiLevelType w:val="multilevel"/>
    <w:tmpl w:val="C2E2E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BB771EE"/>
    <w:multiLevelType w:val="multilevel"/>
    <w:tmpl w:val="0A2A3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BB444BC"/>
    <w:multiLevelType w:val="multilevel"/>
    <w:tmpl w:val="5FCEF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CA162A9"/>
    <w:multiLevelType w:val="multilevel"/>
    <w:tmpl w:val="96BC3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99E0893"/>
    <w:multiLevelType w:val="multilevel"/>
    <w:tmpl w:val="3154C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A392252"/>
    <w:multiLevelType w:val="multilevel"/>
    <w:tmpl w:val="9EF0E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3C6633F"/>
    <w:multiLevelType w:val="multilevel"/>
    <w:tmpl w:val="8B000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6A47884"/>
    <w:multiLevelType w:val="multilevel"/>
    <w:tmpl w:val="626A1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A020F8D"/>
    <w:multiLevelType w:val="multilevel"/>
    <w:tmpl w:val="AAB8E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22018E9"/>
    <w:multiLevelType w:val="multilevel"/>
    <w:tmpl w:val="C5109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3AB36C2"/>
    <w:multiLevelType w:val="multilevel"/>
    <w:tmpl w:val="ECFC0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1B"/>
    <w:rsid w:val="0068255A"/>
    <w:rsid w:val="00D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01D9"/>
  <w15:docId w15:val="{F4939598-AF2A-49AF-853F-704A4E3F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74D"/>
  </w:style>
  <w:style w:type="paragraph" w:styleId="1">
    <w:name w:val="heading 1"/>
    <w:basedOn w:val="a"/>
    <w:next w:val="a"/>
    <w:link w:val="10"/>
    <w:uiPriority w:val="9"/>
    <w:qFormat/>
    <w:rsid w:val="00A0139D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13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39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D55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0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32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D3208"/>
  </w:style>
  <w:style w:type="paragraph" w:styleId="a7">
    <w:name w:val="footer"/>
    <w:basedOn w:val="a"/>
    <w:link w:val="a8"/>
    <w:uiPriority w:val="99"/>
    <w:unhideWhenUsed/>
    <w:rsid w:val="006D32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D3208"/>
  </w:style>
  <w:style w:type="paragraph" w:styleId="a9">
    <w:name w:val="Normal (Web)"/>
    <w:basedOn w:val="a"/>
    <w:uiPriority w:val="99"/>
    <w:unhideWhenUsed/>
    <w:rsid w:val="00BA3324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1E79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013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13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0139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A01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0139D"/>
    <w:pPr>
      <w:spacing w:after="120"/>
      <w:ind w:left="280"/>
    </w:pPr>
  </w:style>
  <w:style w:type="character" w:customStyle="1" w:styleId="ab">
    <w:name w:val="Абзац списка Знак"/>
    <w:link w:val="aa"/>
    <w:uiPriority w:val="99"/>
    <w:locked/>
    <w:rsid w:val="00A0139D"/>
  </w:style>
  <w:style w:type="paragraph" w:styleId="ac">
    <w:name w:val="No Spacing"/>
    <w:aliases w:val="основа"/>
    <w:link w:val="ad"/>
    <w:uiPriority w:val="1"/>
    <w:qFormat/>
    <w:rsid w:val="00A0139D"/>
  </w:style>
  <w:style w:type="character" w:customStyle="1" w:styleId="ad">
    <w:name w:val="Без интервала Знак"/>
    <w:aliases w:val="основа Знак"/>
    <w:link w:val="ac"/>
    <w:uiPriority w:val="1"/>
    <w:locked/>
    <w:rsid w:val="00A0139D"/>
  </w:style>
  <w:style w:type="paragraph" w:styleId="ae">
    <w:name w:val="Balloon Text"/>
    <w:basedOn w:val="a"/>
    <w:link w:val="af"/>
    <w:uiPriority w:val="99"/>
    <w:semiHidden/>
    <w:unhideWhenUsed/>
    <w:rsid w:val="00A013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3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A0139D"/>
    <w:pPr>
      <w:widowControl w:val="0"/>
      <w:wordWrap w:val="0"/>
    </w:pPr>
    <w:rPr>
      <w:rFonts w:eastAsia="№Е"/>
      <w:sz w:val="20"/>
      <w:szCs w:val="20"/>
    </w:rPr>
  </w:style>
  <w:style w:type="character" w:customStyle="1" w:styleId="CharAttribute1">
    <w:name w:val="CharAttribute1"/>
    <w:rsid w:val="00A0139D"/>
    <w:rPr>
      <w:rFonts w:ascii="Times New Roman" w:eastAsia="Times New Roman"/>
      <w:sz w:val="24"/>
    </w:rPr>
  </w:style>
  <w:style w:type="character" w:customStyle="1" w:styleId="CharAttribute3">
    <w:name w:val="CharAttribute3"/>
    <w:rsid w:val="00A0139D"/>
    <w:rPr>
      <w:rFonts w:ascii="Times New Roman" w:eastAsia="±ё"/>
      <w:b/>
      <w:sz w:val="28"/>
    </w:rPr>
  </w:style>
  <w:style w:type="paragraph" w:customStyle="1" w:styleId="ParaAttribute5">
    <w:name w:val="ParaAttribute5"/>
    <w:rsid w:val="00A0139D"/>
    <w:pPr>
      <w:widowControl w:val="0"/>
      <w:wordWrap w:val="0"/>
    </w:pPr>
    <w:rPr>
      <w:rFonts w:eastAsia="№Е"/>
      <w:sz w:val="20"/>
      <w:szCs w:val="20"/>
    </w:rPr>
  </w:style>
  <w:style w:type="paragraph" w:styleId="af0">
    <w:name w:val="Body Text Indent"/>
    <w:basedOn w:val="a"/>
    <w:link w:val="af1"/>
    <w:rsid w:val="00A0139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0139D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A0139D"/>
    <w:pPr>
      <w:spacing w:after="120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013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A013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qFormat/>
    <w:rsid w:val="005D1A1C"/>
    <w:rPr>
      <w:b/>
      <w:bCs/>
    </w:rPr>
  </w:style>
  <w:style w:type="character" w:styleId="af5">
    <w:name w:val="Hyperlink"/>
    <w:uiPriority w:val="99"/>
    <w:unhideWhenUsed/>
    <w:rsid w:val="005D1A1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40D55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0035F"/>
    <w:rPr>
      <w:color w:val="605E5C"/>
      <w:shd w:val="clear" w:color="auto" w:fill="E1DFDD"/>
    </w:rPr>
  </w:style>
  <w:style w:type="character" w:customStyle="1" w:styleId="lesson-number-wrapper">
    <w:name w:val="lesson-number-wrapper"/>
    <w:basedOn w:val="a0"/>
    <w:rsid w:val="00360116"/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bk0phxwzYuhe+Ji64uM7rby2g==">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2783</Words>
  <Characters>15869</Characters>
  <Application>Microsoft Office Word</Application>
  <DocSecurity>0</DocSecurity>
  <Lines>132</Lines>
  <Paragraphs>37</Paragraphs>
  <ScaleCrop>false</ScaleCrop>
  <Company>International Arctic School</Company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Прокопьевна Кириллина</dc:creator>
  <cp:lastModifiedBy>Оготоева Анастасия Никифоровна</cp:lastModifiedBy>
  <cp:revision>2</cp:revision>
  <dcterms:created xsi:type="dcterms:W3CDTF">2020-11-30T02:31:00Z</dcterms:created>
  <dcterms:modified xsi:type="dcterms:W3CDTF">2021-06-16T04:44:00Z</dcterms:modified>
</cp:coreProperties>
</file>